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B537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B5375F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PORTA A LEVANTE </w:t>
      </w:r>
      <w:proofErr w:type="spellStart"/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E8562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10"/>
          <w:cols w:space="708"/>
          <w:docGrid w:linePitch="360"/>
        </w:sectPr>
      </w:pPr>
    </w:p>
    <w:p w:rsidR="00455BF8" w:rsidRPr="00BE66BF" w:rsidRDefault="00455BF8" w:rsidP="00455BF8">
      <w:pPr>
        <w:autoSpaceDE w:val="0"/>
        <w:autoSpaceDN w:val="0"/>
        <w:adjustRightInd w:val="0"/>
        <w:spacing w:before="10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lastRenderedPageBreak/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nato il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 in qualità</w:t>
      </w: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  <w:t>In caso di privati: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Rappresentante Legale dell’Ente ____________________________________, P.IVA/CF _________________________________________ con sede in _________________ alla Via/Piazza ________________________________________________________________,</w:t>
      </w: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  <w:t>In caso di privati pescatori: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Rappresentante Legale della società ___________________________________ </w:t>
      </w:r>
      <w:bookmarkStart w:id="0" w:name="_Hlk508091768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P.IVA/CF________________________ con sede legale in __________________________     proprietaria e/o armatrice dell’imbarcazione da pesca ____________________ - ML _______</w:t>
      </w:r>
      <w:bookmarkEnd w:id="0"/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titolare della ditta individuale __________________ P.IVA/CF________________________ con sede legale in __________________________     proprietaria e/o armatrice dell’imbarcazione da pesca ____________________ - ML _______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proprietario dell’imbarcazione da pesca _________________ - ML _____________________________, P.IVA/CF___________________ </w:t>
      </w:r>
    </w:p>
    <w:p w:rsidR="00455BF8" w:rsidRPr="00BE66BF" w:rsidRDefault="00455BF8" w:rsidP="00400630">
      <w:pPr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</w:t>
      </w: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ai sensi dell’art. 47 del D.P.R. n. 445 del 28 dicembre 2000, </w:t>
      </w:r>
    </w:p>
    <w:p w:rsidR="00455BF8" w:rsidRPr="00455BF8" w:rsidRDefault="00455BF8" w:rsidP="00455BF8">
      <w:pPr>
        <w:autoSpaceDE w:val="0"/>
        <w:autoSpaceDN w:val="0"/>
        <w:adjustRightInd w:val="0"/>
        <w:spacing w:before="100" w:after="240" w:line="240" w:lineRule="auto"/>
        <w:ind w:left="426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di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accettare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con la presente domanda e nei suoi allegati, sono veritieri;</w:t>
      </w:r>
    </w:p>
    <w:p w:rsidR="00455BF8" w:rsidRPr="00400630" w:rsidRDefault="00455BF8" w:rsidP="0040063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corrispondere alle condizioni di ammissibilità per l’Intervento </w:t>
      </w:r>
      <w:r w:rsidR="00400630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1.3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Disposizioni di Attuazione di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cui all’art 80 d.lgs. 50/2016 comma 1, 2,4, 5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a),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b) e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. f) o altra ipotesi di divieto di contrarre con la Pubblica Amministrazione secondo quanto stabilito dall’art. 106 del Reg. (UE) n. 966 del 2012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lastRenderedPageBreak/>
        <w:t xml:space="preserve">di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incondizionatamente gli obblighi e le prescrizioni contenute nell’Avviso pubblico 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riferimento 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nel PO FEAMP 2014/2020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la rinuncia al contributo eventualmente ottenuto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o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del D.P.R. n. 445/2000 e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s.m.i.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assicurare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la capacità amministrativa, finanziaria e operativa per soddisfare le condizioni e gli obblighi derivanti dall’avviso pubblico ai sensi dell’art 125 par. 3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lett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rispettare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attenersi alla modulistica di bando e a quella resa disponibile sul sito WEB della Regione Puglia, all’indirizzo Web: </w:t>
      </w:r>
      <w:hyperlink r:id="rId13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  <w:lang w:val="x-none" w:eastAsia="x-non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bookmarkStart w:id="1" w:name="_Hlk508038449"/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scarl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  <w:bookmarkEnd w:id="1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assicurare il proprio supporto per le verifiche ed i sopralluoghi che l’Amministrazione </w:t>
      </w:r>
      <w:bookmarkStart w:id="2" w:name="_Hlk508038379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</w:t>
      </w:r>
      <w:bookmarkEnd w:id="2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assicurare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 provvederanno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Lgs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fornire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realizzare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acquisire e produrre i titoli autorizzativi dell’intervento entro il tempo massimo di </w:t>
      </w:r>
      <w:r w:rsidRPr="00455BF8">
        <w:rPr>
          <w:rFonts w:asciiTheme="minorHAnsi" w:eastAsia="Times New Roman" w:hAnsiTheme="minorHAnsi" w:cs="Arial"/>
          <w:sz w:val="24"/>
          <w:szCs w:val="24"/>
          <w:lang w:eastAsia="x-none"/>
        </w:rPr>
        <w:t>3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mesi dalla data dell’atto di concessione, pena la decadenza dagli aiuti e il recupero delle somme eventualmente erogate;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verificare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periodicamente le FAQ pubblicate sul sito WEB 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  <w:lang w:eastAsia="x-none"/>
        </w:rPr>
        <w:t>scarl</w:t>
      </w:r>
      <w:proofErr w:type="spellEnd"/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nonché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la documentazione (schemi di richiesta, modelli di rendicontazione etc.) ivi resa disponibile;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presentare, in sede di Domanda di pagamento per Stati di Avanzamenti dei Lavori o del Saldo del contributo, la documentazione di cui alle Disposizioni Procedurali e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l’obbligo della stabilità dell’operazione di cui all’articolo 71 del Reg. (CE) n. 1303/2013, secondo quanto previsto quanto previsto dal paragrafo 17. delle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 applicare il CCNL di riferimento per il personale dipendente;</w:t>
      </w:r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di non rientrare tra i casi di esclusione di cui all’art. 106 del Reg. (UE) n.966/2012. </w:t>
      </w: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</w:pP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</w:pP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</w:pP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bookmarkStart w:id="3" w:name="_GoBack"/>
      <w:bookmarkEnd w:id="3"/>
      <w:r w:rsidRPr="00BE66BF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x-none"/>
        </w:rPr>
        <w:t>In caso di privati pescatori:</w:t>
      </w:r>
    </w:p>
    <w:p w:rsidR="00EB5850" w:rsidRPr="00455BF8" w:rsidRDefault="00EB5850" w:rsidP="00EB5850">
      <w:pPr>
        <w:autoSpaceDE w:val="0"/>
        <w:autoSpaceDN w:val="0"/>
        <w:adjustRightInd w:val="0"/>
        <w:spacing w:before="120" w:after="120" w:line="240" w:lineRule="auto"/>
        <w:ind w:left="425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</w:pPr>
      <w:r w:rsidRPr="00455BF8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 xml:space="preserve">DICHIARA altresì </w:t>
      </w:r>
    </w:p>
    <w:p w:rsidR="00EB5850" w:rsidRPr="00455BF8" w:rsidRDefault="00EB5850" w:rsidP="00EB585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="Arial"/>
          <w:b/>
          <w:i/>
          <w:sz w:val="24"/>
          <w:szCs w:val="24"/>
          <w:u w:val="single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che l’imbarcazione oggetto di intervento è munita di licenza di pesca conforme all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'Allegato A del D.M. 26 gennaio 2012, </w:t>
      </w:r>
      <w:r w:rsidRPr="00455BF8">
        <w:rPr>
          <w:rFonts w:asciiTheme="minorHAnsi" w:hAnsiTheme="minorHAnsi" w:cs="Arial"/>
          <w:sz w:val="24"/>
          <w:szCs w:val="24"/>
          <w:u w:val="single"/>
          <w:lang w:eastAsia="de-DE"/>
        </w:rPr>
        <w:t>contenente le seguenti informazioni minime:</w:t>
      </w:r>
    </w:p>
    <w:p w:rsidR="00EB5850" w:rsidRPr="00455BF8" w:rsidRDefault="00EB5850" w:rsidP="00EB5850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Dati relativi al peschereccio: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numero di registro della flotta dell’Unione:</w:t>
      </w:r>
      <w:r>
        <w:rPr>
          <w:rFonts w:asciiTheme="minorHAnsi" w:hAnsiTheme="minorHAnsi" w:cs="Arial"/>
          <w:i/>
          <w:sz w:val="24"/>
          <w:szCs w:val="24"/>
          <w:lang w:eastAsia="de-DE"/>
        </w:rPr>
        <w:t xml:space="preserve"> 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 del peschereccio______________________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stato di bandiera/Paese di immatricolazione_______________________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porto di immatricolazione (nome e codice nazionale) 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età del peschereccio ai sensi dell’art. 6 Reg (CEE) n.2930/1986__________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marcatura esterna_____________________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segnale radio internazionale di chiamata (IRCS)______________________</w:t>
      </w:r>
    </w:p>
    <w:p w:rsidR="00EB5850" w:rsidRPr="00455BF8" w:rsidRDefault="00EB5850" w:rsidP="00EB5850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Titolare della licenza/proprietario del peschereccio: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 e indirizzo della persona fisica o giuridica_____________________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caratteristiche della capacità di pesca__________________________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potenza del motore (kW)________________________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stazza (GT)_________________________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lunghezza fuoritutto_________________________</w:t>
      </w:r>
    </w:p>
    <w:p w:rsidR="00EB5850" w:rsidRPr="00455BF8" w:rsidRDefault="00EB5850" w:rsidP="00EB5850">
      <w:pPr>
        <w:numPr>
          <w:ilvl w:val="0"/>
          <w:numId w:val="20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che per l’investimento in oggetto, non si è beneficiato, nel corso dell’attuale periodo di programmazione, di alcun sostegno per lo stesso tipo di investimento e per lo stesso peschereccio.</w:t>
      </w:r>
    </w:p>
    <w:p w:rsidR="00EB5850" w:rsidRPr="00455BF8" w:rsidRDefault="00EB5850" w:rsidP="00EB5850">
      <w:pPr>
        <w:spacing w:after="0" w:line="240" w:lineRule="auto"/>
        <w:ind w:left="426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EB5850" w:rsidRPr="00455BF8" w:rsidRDefault="00EB5850" w:rsidP="00EB585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A tal fine, si allega:</w:t>
      </w:r>
    </w:p>
    <w:p w:rsidR="00EB5850" w:rsidRPr="00D9417D" w:rsidRDefault="00EB5850" w:rsidP="00EB5850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 della licenza di pesca;</w:t>
      </w:r>
    </w:p>
    <w:p w:rsidR="00EB5850" w:rsidRPr="00D9417D" w:rsidRDefault="00EB5850" w:rsidP="00EB5850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 registro ufficiale pescherecci.</w:t>
      </w:r>
    </w:p>
    <w:p w:rsidR="00455BF8" w:rsidRPr="00400630" w:rsidRDefault="00455BF8" w:rsidP="0040063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8A4D5D" w:rsidRDefault="004F7F21" w:rsidP="00D9417D">
      <w:pPr>
        <w:spacing w:before="120" w:after="120"/>
        <w:rPr>
          <w:rFonts w:cs="Arial"/>
          <w:sz w:val="24"/>
        </w:rPr>
      </w:pPr>
      <w:r w:rsidRPr="004F7F21">
        <w:rPr>
          <w:rFonts w:cs="Arial"/>
          <w:sz w:val="24"/>
        </w:rPr>
        <w:tab/>
      </w:r>
      <w:r w:rsidRPr="004F7F21">
        <w:rPr>
          <w:rFonts w:cs="Arial"/>
          <w:sz w:val="24"/>
        </w:rPr>
        <w:tab/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23495" b="2540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12700" b="2540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400630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14605" b="2540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14605" b="2540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15240" b="2540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400630" w:rsidP="008A4D5D">
      <w:pPr>
        <w:rPr>
          <w:rFonts w:cs="Arial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23495" b="2540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23495" b="15875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40063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85625">
      <w:footerReference w:type="even" r:id="rId14"/>
      <w:footerReference w:type="default" r:id="rId15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52" w:rsidRDefault="00235C52" w:rsidP="000C31B8">
      <w:pPr>
        <w:spacing w:after="0" w:line="240" w:lineRule="auto"/>
      </w:pPr>
      <w:r>
        <w:separator/>
      </w:r>
    </w:p>
  </w:endnote>
  <w:endnote w:type="continuationSeparator" w:id="0">
    <w:p w:rsidR="00235C52" w:rsidRDefault="00235C5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08065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50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63729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50">
          <w:rPr>
            <w:noProof/>
          </w:rPr>
          <w:t>11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39086"/>
      <w:docPartObj>
        <w:docPartGallery w:val="Page Numbers (Bottom of Page)"/>
        <w:docPartUnique/>
      </w:docPartObj>
    </w:sdtPr>
    <w:sdtEndPr/>
    <w:sdtContent>
      <w:p w:rsidR="00416399" w:rsidRDefault="00416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50">
          <w:rPr>
            <w:noProof/>
          </w:rPr>
          <w:t>12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52" w:rsidRDefault="00235C52" w:rsidP="000C31B8">
      <w:pPr>
        <w:spacing w:after="0" w:line="240" w:lineRule="auto"/>
      </w:pPr>
      <w:r>
        <w:separator/>
      </w:r>
    </w:p>
  </w:footnote>
  <w:footnote w:type="continuationSeparator" w:id="0">
    <w:p w:rsidR="00235C52" w:rsidRDefault="00235C5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752D5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0" b="0"/>
                <wp:docPr id="13" name="Immagine 13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4" name="Immagine 1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52D5F" w:rsidRPr="00AA01ED" w:rsidRDefault="00752D5F" w:rsidP="00752D5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0"/>
                <wp:docPr id="15" name="Immagine 1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D5F" w:rsidRPr="003A2BC1" w:rsidTr="009D3CD2">
      <w:trPr>
        <w:cantSplit/>
        <w:trHeight w:val="293"/>
      </w:trPr>
      <w:tc>
        <w:tcPr>
          <w:tcW w:w="2235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52D5F" w:rsidRPr="00D2420B" w:rsidRDefault="00752D5F" w:rsidP="00752D5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40063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1226185" cy="638810"/>
              <wp:effectExtent l="0" t="0" r="12065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400630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00630"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.25pt;margin-top:-5pt;width:96.5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">
              <v:textbox>
                <w:txbxContent>
                  <w:p w:rsidR="00B70499" w:rsidRPr="00483FC7" w:rsidRDefault="00400630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00630"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Pr="00400630">
      <w:rPr>
        <w:smallCaps/>
      </w:rPr>
      <w:t xml:space="preserve">GAL Porta a Levante </w:t>
    </w:r>
    <w:proofErr w:type="spellStart"/>
    <w:r w:rsidRPr="00400630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C4A1FAA" wp14:editId="62AD7C98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C339E"/>
    <w:rsid w:val="001F1ABE"/>
    <w:rsid w:val="001F6AA8"/>
    <w:rsid w:val="00206A60"/>
    <w:rsid w:val="002311BD"/>
    <w:rsid w:val="00235C52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39CF"/>
    <w:rsid w:val="00315EA3"/>
    <w:rsid w:val="003307CC"/>
    <w:rsid w:val="003614A0"/>
    <w:rsid w:val="00375646"/>
    <w:rsid w:val="00382B88"/>
    <w:rsid w:val="003837F8"/>
    <w:rsid w:val="003A2BC1"/>
    <w:rsid w:val="003E29F5"/>
    <w:rsid w:val="00400630"/>
    <w:rsid w:val="00404642"/>
    <w:rsid w:val="00406D20"/>
    <w:rsid w:val="00410922"/>
    <w:rsid w:val="0041605E"/>
    <w:rsid w:val="00416399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D5F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0560F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375F"/>
    <w:rsid w:val="00B56E81"/>
    <w:rsid w:val="00B70499"/>
    <w:rsid w:val="00B8129B"/>
    <w:rsid w:val="00B91276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2B58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85625"/>
    <w:rsid w:val="00EA4596"/>
    <w:rsid w:val="00EA4A07"/>
    <w:rsid w:val="00EB5850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B76C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amp.regione.pugli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E475-BF1E-47E4-861A-433A457F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2018-08-08T17:23:00Z</dcterms:created>
  <dcterms:modified xsi:type="dcterms:W3CDTF">2018-08-10T15:45:00Z</dcterms:modified>
</cp:coreProperties>
</file>