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F21" w:rsidRPr="00940ABF" w:rsidRDefault="00B9497E" w:rsidP="00BB7AB8">
      <w:pPr>
        <w:rPr>
          <w:b/>
        </w:rPr>
      </w:pPr>
      <w:r w:rsidRPr="00940ABF">
        <w:rPr>
          <w:b/>
        </w:rPr>
        <w:t xml:space="preserve"> </w:t>
      </w:r>
      <w:r w:rsidR="00BB7AB8" w:rsidRPr="00940ABF">
        <w:rPr>
          <w:b/>
        </w:rPr>
        <w:t xml:space="preserve">Allegato </w:t>
      </w:r>
      <w:r w:rsidR="00024C45" w:rsidRPr="00940ABF">
        <w:rPr>
          <w:b/>
        </w:rPr>
        <w:t>C</w:t>
      </w:r>
      <w:r w:rsidRPr="00940ABF">
        <w:rPr>
          <w:b/>
        </w:rPr>
        <w:t xml:space="preserve"> </w:t>
      </w:r>
    </w:p>
    <w:p w:rsidR="00AB6F21" w:rsidRPr="00940ABF" w:rsidRDefault="00AB6F21" w:rsidP="004A5611">
      <w:pPr>
        <w:jc w:val="right"/>
      </w:pPr>
      <w:r w:rsidRPr="00940ABF">
        <w:tab/>
      </w:r>
    </w:p>
    <w:p w:rsidR="00E8560A" w:rsidRPr="00940ABF" w:rsidRDefault="00E8560A" w:rsidP="00E8560A">
      <w:pPr>
        <w:pStyle w:val="Titolo"/>
        <w:rPr>
          <w:rFonts w:ascii="Times New Roman" w:hAnsi="Times New Roman"/>
          <w:sz w:val="20"/>
        </w:rPr>
      </w:pPr>
      <w:r w:rsidRPr="00940ABF">
        <w:rPr>
          <w:rFonts w:ascii="Times New Roman" w:hAnsi="Times New Roman"/>
          <w:sz w:val="20"/>
        </w:rPr>
        <w:t>DICHIARAZIONE SOSTITUTIVA DELL’ATTO DI NOTORIETA’</w:t>
      </w:r>
    </w:p>
    <w:p w:rsidR="00E8560A" w:rsidRPr="00940ABF" w:rsidRDefault="00E8560A" w:rsidP="00E8560A">
      <w:pPr>
        <w:pStyle w:val="Titolo"/>
        <w:ind w:left="1260" w:right="1358"/>
        <w:rPr>
          <w:rFonts w:ascii="Times New Roman" w:hAnsi="Times New Roman"/>
          <w:b w:val="0"/>
          <w:sz w:val="20"/>
        </w:rPr>
      </w:pPr>
      <w:r w:rsidRPr="00940ABF">
        <w:rPr>
          <w:rFonts w:ascii="Times New Roman" w:hAnsi="Times New Roman"/>
          <w:b w:val="0"/>
          <w:sz w:val="20"/>
        </w:rPr>
        <w:t>(resa ai sensi dell’articolo 47 del Testo Unico delle disposizioni legislative e regolamentari in materia di documen</w:t>
      </w:r>
      <w:r w:rsidR="009E57EA" w:rsidRPr="00940ABF">
        <w:rPr>
          <w:rFonts w:ascii="Times New Roman" w:hAnsi="Times New Roman"/>
          <w:b w:val="0"/>
          <w:sz w:val="20"/>
        </w:rPr>
        <w:t>tazione amministrativa approvato</w:t>
      </w:r>
      <w:r w:rsidRPr="00940ABF">
        <w:rPr>
          <w:rFonts w:ascii="Times New Roman" w:hAnsi="Times New Roman"/>
          <w:b w:val="0"/>
          <w:sz w:val="20"/>
        </w:rPr>
        <w:t xml:space="preserve"> con D.P.R. 28 dicembre 2000, n. 445)</w:t>
      </w:r>
    </w:p>
    <w:p w:rsidR="008E4267" w:rsidRPr="00940ABF" w:rsidRDefault="008E4267" w:rsidP="008E4267">
      <w:pPr>
        <w:rPr>
          <w:b/>
        </w:rPr>
      </w:pPr>
    </w:p>
    <w:p w:rsidR="008D1563" w:rsidRPr="00940ABF" w:rsidRDefault="008D1563" w:rsidP="000C0483">
      <w:pPr>
        <w:autoSpaceDE w:val="0"/>
        <w:autoSpaceDN w:val="0"/>
        <w:adjustRightInd w:val="0"/>
        <w:spacing w:line="360" w:lineRule="auto"/>
        <w:jc w:val="both"/>
      </w:pPr>
      <w:r w:rsidRPr="00940ABF">
        <w:t xml:space="preserve">Il/la sottoscritto/a ………………………………….………………………………………..…………………nato/a </w:t>
      </w:r>
      <w:proofErr w:type="spellStart"/>
      <w:r w:rsidRPr="00940ABF">
        <w:t>a</w:t>
      </w:r>
      <w:proofErr w:type="spellEnd"/>
      <w:r w:rsidRPr="00940ABF">
        <w:t xml:space="preserve"> …………………………………..…...……………..    Prov ………… il ………………………….e residente nel com</w:t>
      </w:r>
      <w:r w:rsidR="000C0483" w:rsidRPr="00940ABF">
        <w:t>une di ………………………………………………… Prov</w:t>
      </w:r>
      <w:r w:rsidRPr="00940ABF">
        <w:t xml:space="preserve"> ..…….. C.A.P. …….…in via/piazza ………………………………………………………………………………… n. ……...….….Codice Fiscale……………………………………….……………. Tel. ……………………………….……</w:t>
      </w:r>
      <w:proofErr w:type="spellStart"/>
      <w:r w:rsidRPr="00940ABF">
        <w:t>cell</w:t>
      </w:r>
      <w:proofErr w:type="spellEnd"/>
      <w:r w:rsidRPr="00940ABF">
        <w:t>. …… …………….….…………  email ………………………….…………………..………….……….</w:t>
      </w:r>
    </w:p>
    <w:p w:rsidR="008D1563" w:rsidRPr="00940ABF" w:rsidRDefault="008D1563" w:rsidP="000C0483">
      <w:pPr>
        <w:spacing w:line="360" w:lineRule="auto"/>
        <w:contextualSpacing/>
        <w:jc w:val="both"/>
      </w:pPr>
    </w:p>
    <w:p w:rsidR="008D1563" w:rsidRPr="00940ABF" w:rsidRDefault="008D1563" w:rsidP="000C0483">
      <w:pPr>
        <w:spacing w:line="360" w:lineRule="auto"/>
        <w:contextualSpacing/>
        <w:jc w:val="both"/>
      </w:pPr>
      <w:r w:rsidRPr="00940ABF">
        <w:t xml:space="preserve">nella sua qualità di </w:t>
      </w:r>
      <w:r w:rsidRPr="00940ABF">
        <w:rPr>
          <w:b/>
          <w:vertAlign w:val="superscript"/>
        </w:rPr>
        <w:t xml:space="preserve">(1)  </w:t>
      </w:r>
      <w:r w:rsidRPr="00940ABF">
        <w:t xml:space="preserve">………………………………………………………………..……………..…………………della </w:t>
      </w:r>
      <w:r w:rsidRPr="00940ABF">
        <w:rPr>
          <w:b/>
          <w:vertAlign w:val="superscript"/>
        </w:rPr>
        <w:t xml:space="preserve">(2)  </w:t>
      </w:r>
      <w:r w:rsidRPr="00940ABF">
        <w:t>……………………</w:t>
      </w:r>
      <w:r w:rsidR="000C0483" w:rsidRPr="00940ABF">
        <w:t>…………………………………………………………………………………</w:t>
      </w:r>
      <w:r w:rsidRPr="00940ABF">
        <w:t>con Partita Iva n. ………………………………..……..  CUUA: ……….........................................................e sede legale nel comune di ……………………………………………… Prov . ..…….. C.A.P. …….…in via/piazza ………………………………………………………………………………… n. ……...….….</w:t>
      </w:r>
      <w:r w:rsidR="000C0483" w:rsidRPr="00940ABF">
        <w:t xml:space="preserve"> </w:t>
      </w:r>
      <w:proofErr w:type="spellStart"/>
      <w:r w:rsidR="000C0483" w:rsidRPr="00940ABF">
        <w:t>p.e.c</w:t>
      </w:r>
      <w:proofErr w:type="spellEnd"/>
      <w:r w:rsidR="000C0483" w:rsidRPr="00940ABF">
        <w:t>………………………………………………..</w:t>
      </w:r>
    </w:p>
    <w:p w:rsidR="000C0483" w:rsidRPr="00940ABF" w:rsidRDefault="000C0483" w:rsidP="008D1563">
      <w:pPr>
        <w:autoSpaceDE w:val="0"/>
        <w:autoSpaceDN w:val="0"/>
        <w:adjustRightInd w:val="0"/>
        <w:jc w:val="both"/>
      </w:pPr>
    </w:p>
    <w:p w:rsidR="000C0483" w:rsidRPr="00940ABF" w:rsidRDefault="000C0483" w:rsidP="000C0483">
      <w:pPr>
        <w:autoSpaceDE w:val="0"/>
        <w:autoSpaceDN w:val="0"/>
        <w:adjustRightInd w:val="0"/>
        <w:jc w:val="center"/>
      </w:pPr>
      <w:r w:rsidRPr="00940ABF">
        <w:rPr>
          <w:b/>
        </w:rPr>
        <w:t>CHIEDE</w:t>
      </w:r>
    </w:p>
    <w:p w:rsidR="000C0483" w:rsidRPr="00940ABF" w:rsidRDefault="000C0483" w:rsidP="008D1563">
      <w:pPr>
        <w:autoSpaceDE w:val="0"/>
        <w:autoSpaceDN w:val="0"/>
        <w:adjustRightInd w:val="0"/>
        <w:jc w:val="both"/>
      </w:pPr>
      <w:r w:rsidRPr="00940ABF">
        <w:t>Di partecipare al Bando Intervento 2.</w:t>
      </w:r>
      <w:r w:rsidR="00CA543A">
        <w:t>3</w:t>
      </w:r>
      <w:r w:rsidRPr="00940ABF">
        <w:t xml:space="preserve"> “</w:t>
      </w:r>
      <w:r w:rsidR="00CA543A" w:rsidRPr="00CA543A">
        <w:rPr>
          <w:i/>
        </w:rPr>
        <w:t>Sviluppo di servizi di ospitalità per rafforzare l’offerta turistica (piccola ricettività)</w:t>
      </w:r>
      <w:bookmarkStart w:id="0" w:name="_GoBack"/>
      <w:bookmarkEnd w:id="0"/>
      <w:r w:rsidRPr="00940ABF">
        <w:t>” per svolgere l’attività di……………………  ubicata nel comune di ……………………………….alla Via………………………………………</w:t>
      </w:r>
    </w:p>
    <w:p w:rsidR="00312ABF" w:rsidRPr="00940ABF" w:rsidRDefault="00312ABF" w:rsidP="004212D8">
      <w:pPr>
        <w:pStyle w:val="Corpotesto"/>
        <w:spacing w:before="240" w:line="276" w:lineRule="auto"/>
        <w:jc w:val="center"/>
        <w:rPr>
          <w:b/>
          <w:sz w:val="20"/>
        </w:rPr>
      </w:pPr>
      <w:r w:rsidRPr="00940ABF">
        <w:rPr>
          <w:b/>
          <w:sz w:val="20"/>
        </w:rPr>
        <w:t>C</w:t>
      </w:r>
      <w:r w:rsidR="00E25AC7" w:rsidRPr="00940ABF">
        <w:rPr>
          <w:b/>
          <w:sz w:val="20"/>
        </w:rPr>
        <w:t xml:space="preserve"> </w:t>
      </w:r>
      <w:r w:rsidRPr="00940ABF">
        <w:rPr>
          <w:b/>
          <w:sz w:val="20"/>
        </w:rPr>
        <w:t>O</w:t>
      </w:r>
      <w:r w:rsidR="00E25AC7" w:rsidRPr="00940ABF">
        <w:rPr>
          <w:b/>
          <w:sz w:val="20"/>
        </w:rPr>
        <w:t xml:space="preserve"> </w:t>
      </w:r>
      <w:r w:rsidRPr="00940ABF">
        <w:rPr>
          <w:b/>
          <w:sz w:val="20"/>
        </w:rPr>
        <w:t>N</w:t>
      </w:r>
      <w:r w:rsidR="00E25AC7" w:rsidRPr="00940ABF">
        <w:rPr>
          <w:b/>
          <w:sz w:val="20"/>
        </w:rPr>
        <w:t xml:space="preserve"> </w:t>
      </w:r>
      <w:r w:rsidRPr="00940ABF">
        <w:rPr>
          <w:b/>
          <w:sz w:val="20"/>
        </w:rPr>
        <w:t>S</w:t>
      </w:r>
      <w:r w:rsidR="00E25AC7" w:rsidRPr="00940ABF">
        <w:rPr>
          <w:b/>
          <w:sz w:val="20"/>
        </w:rPr>
        <w:t xml:space="preserve"> </w:t>
      </w:r>
      <w:r w:rsidRPr="00940ABF">
        <w:rPr>
          <w:b/>
          <w:sz w:val="20"/>
        </w:rPr>
        <w:t>A</w:t>
      </w:r>
      <w:r w:rsidR="00E25AC7" w:rsidRPr="00940ABF">
        <w:rPr>
          <w:b/>
          <w:sz w:val="20"/>
        </w:rPr>
        <w:t xml:space="preserve"> </w:t>
      </w:r>
      <w:r w:rsidRPr="00940ABF">
        <w:rPr>
          <w:b/>
          <w:sz w:val="20"/>
        </w:rPr>
        <w:t>P</w:t>
      </w:r>
      <w:r w:rsidR="00E25AC7" w:rsidRPr="00940ABF">
        <w:rPr>
          <w:b/>
          <w:sz w:val="20"/>
        </w:rPr>
        <w:t xml:space="preserve"> </w:t>
      </w:r>
      <w:r w:rsidRPr="00940ABF">
        <w:rPr>
          <w:b/>
          <w:sz w:val="20"/>
        </w:rPr>
        <w:t>E</w:t>
      </w:r>
      <w:r w:rsidR="00E25AC7" w:rsidRPr="00940ABF">
        <w:rPr>
          <w:b/>
          <w:sz w:val="20"/>
        </w:rPr>
        <w:t xml:space="preserve"> </w:t>
      </w:r>
      <w:r w:rsidRPr="00940ABF">
        <w:rPr>
          <w:b/>
          <w:sz w:val="20"/>
        </w:rPr>
        <w:t>V</w:t>
      </w:r>
      <w:r w:rsidR="00E25AC7" w:rsidRPr="00940ABF">
        <w:rPr>
          <w:b/>
          <w:sz w:val="20"/>
        </w:rPr>
        <w:t xml:space="preserve"> </w:t>
      </w:r>
      <w:r w:rsidRPr="00940ABF">
        <w:rPr>
          <w:b/>
          <w:sz w:val="20"/>
        </w:rPr>
        <w:t>O</w:t>
      </w:r>
      <w:r w:rsidR="00E25AC7" w:rsidRPr="00940ABF">
        <w:rPr>
          <w:b/>
          <w:sz w:val="20"/>
        </w:rPr>
        <w:t xml:space="preserve"> </w:t>
      </w:r>
      <w:r w:rsidRPr="00940ABF">
        <w:rPr>
          <w:b/>
          <w:sz w:val="20"/>
        </w:rPr>
        <w:t>L</w:t>
      </w:r>
      <w:r w:rsidR="00E25AC7" w:rsidRPr="00940ABF">
        <w:rPr>
          <w:b/>
          <w:sz w:val="20"/>
        </w:rPr>
        <w:t xml:space="preserve"> </w:t>
      </w:r>
      <w:r w:rsidRPr="00940ABF">
        <w:rPr>
          <w:b/>
          <w:sz w:val="20"/>
        </w:rPr>
        <w:t>E</w:t>
      </w:r>
    </w:p>
    <w:p w:rsidR="004263F3" w:rsidRPr="00940ABF" w:rsidRDefault="00312ABF" w:rsidP="007D2F82">
      <w:pPr>
        <w:pStyle w:val="Corpotesto"/>
        <w:spacing w:line="276" w:lineRule="auto"/>
        <w:rPr>
          <w:i/>
          <w:sz w:val="20"/>
        </w:rPr>
      </w:pPr>
      <w:r w:rsidRPr="00940ABF">
        <w:rPr>
          <w:i/>
          <w:sz w:val="20"/>
        </w:rPr>
        <w:t xml:space="preserve">della responsabilità penale cui può andare incontro in caso di dichiarazioni mendaci e di falsità negli atti, ai sensi e per gli effetti dell’art. 47 e dell’art. 76 del D.P.R. 28 dicembre 2000, n. 445 e successive modificazioni ed integrazioni, </w:t>
      </w:r>
    </w:p>
    <w:p w:rsidR="00AB6F21" w:rsidRPr="00940ABF" w:rsidRDefault="001B4B14" w:rsidP="004212D8">
      <w:pPr>
        <w:pStyle w:val="Corpotesto"/>
        <w:spacing w:before="240" w:line="276" w:lineRule="auto"/>
        <w:jc w:val="center"/>
        <w:rPr>
          <w:b/>
          <w:sz w:val="20"/>
        </w:rPr>
      </w:pPr>
      <w:r>
        <w:rPr>
          <w:b/>
          <w:sz w:val="20"/>
        </w:rPr>
        <w:t>DIC</w:t>
      </w:r>
      <w:r w:rsidR="00AB6F21" w:rsidRPr="00940ABF">
        <w:rPr>
          <w:b/>
          <w:sz w:val="20"/>
        </w:rPr>
        <w:t>H</w:t>
      </w:r>
      <w:r>
        <w:rPr>
          <w:b/>
          <w:sz w:val="20"/>
        </w:rPr>
        <w:t>IAR</w:t>
      </w:r>
      <w:r w:rsidR="00AB6F21" w:rsidRPr="00940ABF">
        <w:rPr>
          <w:b/>
          <w:sz w:val="20"/>
        </w:rPr>
        <w:t>A</w:t>
      </w:r>
      <w:r w:rsidR="00940ABF" w:rsidRPr="00940ABF">
        <w:rPr>
          <w:b/>
          <w:sz w:val="20"/>
        </w:rPr>
        <w:t xml:space="preserve">  CHE</w:t>
      </w:r>
    </w:p>
    <w:p w:rsidR="004D30C2" w:rsidRPr="00940ABF" w:rsidRDefault="004D30C2" w:rsidP="003F5875">
      <w:pPr>
        <w:pStyle w:val="Corpotesto"/>
        <w:numPr>
          <w:ilvl w:val="0"/>
          <w:numId w:val="17"/>
        </w:numPr>
        <w:spacing w:before="240" w:after="60" w:line="276" w:lineRule="auto"/>
        <w:rPr>
          <w:sz w:val="20"/>
        </w:rPr>
      </w:pPr>
      <w:r w:rsidRPr="00940ABF">
        <w:rPr>
          <w:sz w:val="20"/>
        </w:rPr>
        <w:t>l’impresa è iscritta al numero</w:t>
      </w:r>
      <w:r w:rsidRPr="00940ABF">
        <w:rPr>
          <w:sz w:val="20"/>
          <w:u w:val="single"/>
        </w:rPr>
        <w:tab/>
      </w:r>
      <w:r w:rsidRPr="00940ABF">
        <w:rPr>
          <w:sz w:val="20"/>
          <w:u w:val="single"/>
        </w:rPr>
        <w:tab/>
        <w:t>_____</w:t>
      </w:r>
      <w:r w:rsidRPr="00940ABF">
        <w:rPr>
          <w:sz w:val="20"/>
          <w:u w:val="single"/>
        </w:rPr>
        <w:tab/>
      </w:r>
      <w:r w:rsidRPr="00940ABF">
        <w:rPr>
          <w:sz w:val="20"/>
        </w:rPr>
        <w:t xml:space="preserve"> del Registro delle Imprese (REA) della Camera di Commercio, Industria, Artigianato e Agricoltura (CCIAA) di </w:t>
      </w:r>
      <w:r w:rsidRPr="00940ABF">
        <w:rPr>
          <w:sz w:val="20"/>
          <w:u w:val="single"/>
        </w:rPr>
        <w:tab/>
      </w:r>
      <w:r w:rsidR="002A7EC9" w:rsidRPr="00940ABF">
        <w:rPr>
          <w:sz w:val="20"/>
          <w:u w:val="single"/>
        </w:rPr>
        <w:t>______________________</w:t>
      </w:r>
      <w:r w:rsidRPr="00940ABF">
        <w:rPr>
          <w:sz w:val="20"/>
          <w:u w:val="single"/>
        </w:rPr>
        <w:t>;</w:t>
      </w:r>
    </w:p>
    <w:p w:rsidR="00F542F1" w:rsidRPr="00940ABF" w:rsidRDefault="00F542F1" w:rsidP="00F542F1">
      <w:pPr>
        <w:pStyle w:val="Corpotesto"/>
        <w:spacing w:before="120" w:after="60" w:line="276" w:lineRule="auto"/>
        <w:jc w:val="center"/>
        <w:rPr>
          <w:sz w:val="20"/>
        </w:rPr>
      </w:pPr>
      <w:r w:rsidRPr="00940ABF">
        <w:rPr>
          <w:sz w:val="20"/>
        </w:rPr>
        <w:t>oppure</w:t>
      </w:r>
    </w:p>
    <w:p w:rsidR="00F542F1" w:rsidRPr="00940ABF" w:rsidRDefault="00F542F1" w:rsidP="003F5875">
      <w:pPr>
        <w:pStyle w:val="Sottotitolo"/>
        <w:numPr>
          <w:ilvl w:val="0"/>
          <w:numId w:val="17"/>
        </w:numPr>
        <w:tabs>
          <w:tab w:val="left" w:pos="426"/>
        </w:tabs>
        <w:spacing w:before="240" w:after="60" w:line="276" w:lineRule="auto"/>
        <w:jc w:val="both"/>
        <w:rPr>
          <w:sz w:val="20"/>
        </w:rPr>
      </w:pPr>
      <w:r w:rsidRPr="00940ABF">
        <w:rPr>
          <w:sz w:val="20"/>
        </w:rPr>
        <w:t xml:space="preserve">l’impresa non è iscritta in CCIAA, </w:t>
      </w:r>
      <w:r w:rsidR="007307FD" w:rsidRPr="00940ABF">
        <w:rPr>
          <w:sz w:val="20"/>
        </w:rPr>
        <w:t>ma si</w:t>
      </w:r>
      <w:r w:rsidRPr="00940ABF">
        <w:rPr>
          <w:sz w:val="20"/>
        </w:rPr>
        <w:t xml:space="preserve"> impegna ad iscriversi una volta fina</w:t>
      </w:r>
      <w:r w:rsidR="00F51214" w:rsidRPr="00940ABF">
        <w:rPr>
          <w:sz w:val="20"/>
        </w:rPr>
        <w:t>n</w:t>
      </w:r>
      <w:r w:rsidRPr="00940ABF">
        <w:rPr>
          <w:sz w:val="20"/>
        </w:rPr>
        <w:t xml:space="preserve">ziato il progetto di investimenti; </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 xml:space="preserve">Non ha subito condanne con sentenza passata in giudicato per delitti, consumati o tentati, o per reati contro la Pubblica Amministrazione o per ogni altro delitto da cui derivi, quale pena accessoria, l’incapacità di contrattare con la Pubblica Amministrazione, o in materia di salute e sicurezza sul lavoro, i cui al </w:t>
      </w:r>
      <w:proofErr w:type="spellStart"/>
      <w:r w:rsidRPr="00940ABF">
        <w:rPr>
          <w:sz w:val="20"/>
        </w:rPr>
        <w:t>D.lgs</w:t>
      </w:r>
      <w:proofErr w:type="spellEnd"/>
      <w:r w:rsidRPr="00940ABF">
        <w:rPr>
          <w:sz w:val="20"/>
        </w:rPr>
        <w:t xml:space="preserve"> n. 81/2008, o per reati di frode o sofisticazione di prodotti alimentare di cui al Titolo VI capo II e Titolo VIII capo II del Codice Penale e di cui artt. 5,6 e 12 della Legge n. 283/1962;</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 xml:space="preserve">In caso di società, non ha subito sanzione </w:t>
      </w:r>
      <w:proofErr w:type="spellStart"/>
      <w:r w:rsidRPr="00940ABF">
        <w:rPr>
          <w:sz w:val="20"/>
        </w:rPr>
        <w:t>interdittiva</w:t>
      </w:r>
      <w:proofErr w:type="spellEnd"/>
      <w:r w:rsidRPr="00940ABF">
        <w:rPr>
          <w:sz w:val="20"/>
        </w:rPr>
        <w:t xml:space="preserve"> a contrattare con la Pubblica Amministrazione, di cui all’articolo 9, comma 2, lettera d) </w:t>
      </w:r>
      <w:proofErr w:type="spellStart"/>
      <w:r w:rsidRPr="00940ABF">
        <w:rPr>
          <w:sz w:val="20"/>
        </w:rPr>
        <w:t>D.lgs</w:t>
      </w:r>
      <w:proofErr w:type="spellEnd"/>
      <w:r w:rsidRPr="00940ABF">
        <w:rPr>
          <w:sz w:val="20"/>
        </w:rPr>
        <w:t xml:space="preserve"> n. 231/01;</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Non sia sottoposto a procedure concorsuali ovvero non sia in stato di fallimento, di liquidazione coatta, di concordato preventivo, e/o non sia in presenza di un procedimento in corso per la dichiarazione di una delle tali situazioni;</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Presenti regolarità contributiva e non sia destinatario di provvedimento di esclusione da qualsiasi concessione ai sensi dell’art. 2 comma 2 Regolamento regionale n.31 del 2009.</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lastRenderedPageBreak/>
        <w:t>Non sia stato, negli ultimi 2 anni, oggetto di revoca e recupero benefici precedentemente concessi nell’ambito della stessa Tipologia d’intervento del PSR 2014-2020, ovvero della corrispondente Misura del PSR 2007-2013 non determinati da espressa volontà di rinuncia, e ad eccezione dei casi in cui sia ancora in corso un contenzioso;</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Non sia destinatario di un vigente provvedimento di sospensione del finanziamento nell’ambito della stessa Tipologia d’intervento del PSR 2014-2020, ovvero della corrispondente Misura del PSR 2007-2013;</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Non sia stato oggetto, nell’anno precedente, o nell’anno civile in corso, di provvedimenti di recupero somme liquidate, a mezzo escussione di polizze fideiussorie nell’ambito della stessa Tipologia d’intervento del PSR 2014-2020, ovvero della corrispondente Misura del PSR 2007-2013;</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Non debba ancora provvedere al pagamento delle sanzioni comminate e/o della restituzione dei finanziamenti liquidati sulla base di provvedimenti provinciali e/o regionali adottati per cause imputabili al beneficiario nell’ambito del PSR 2014-2020 e/o PSR 2007-2013;</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 xml:space="preserve">L’intervento prevede la concessione del contributo secondo il regime de </w:t>
      </w:r>
      <w:proofErr w:type="spellStart"/>
      <w:r w:rsidRPr="00940ABF">
        <w:rPr>
          <w:sz w:val="20"/>
        </w:rPr>
        <w:t>minimis</w:t>
      </w:r>
      <w:proofErr w:type="spellEnd"/>
      <w:r w:rsidRPr="00940ABF">
        <w:rPr>
          <w:sz w:val="20"/>
        </w:rPr>
        <w:t xml:space="preserve"> di cui al Regolamento UE n.1407/2014.</w:t>
      </w:r>
      <w:r w:rsidRPr="00940ABF">
        <w:rPr>
          <w:color w:val="000000"/>
          <w:sz w:val="20"/>
        </w:rPr>
        <w:t xml:space="preserve"> </w:t>
      </w:r>
      <w:r w:rsidRPr="00940ABF">
        <w:rPr>
          <w:sz w:val="20"/>
        </w:rPr>
        <w:t>L’importo totale massimo degli aiuti di questo tipo ottenuti da una impresa non può superare, nell’arco di tre anni, i 200.000 euro. Ciò significa che per stabilire se un'impresa possa ottenere un’agevolazione in regime </w:t>
      </w:r>
      <w:r w:rsidRPr="00940ABF">
        <w:rPr>
          <w:i/>
          <w:iCs/>
          <w:sz w:val="20"/>
        </w:rPr>
        <w:t xml:space="preserve">de </w:t>
      </w:r>
      <w:proofErr w:type="spellStart"/>
      <w:r w:rsidRPr="00940ABF">
        <w:rPr>
          <w:i/>
          <w:iCs/>
          <w:sz w:val="20"/>
        </w:rPr>
        <w:t>minimis</w:t>
      </w:r>
      <w:proofErr w:type="spellEnd"/>
      <w:r w:rsidRPr="00940ABF">
        <w:rPr>
          <w:sz w:val="20"/>
        </w:rPr>
        <w:t> e l’ammontare della agevolazione stessa, occorrerà sommare tutti gli aiuti ottenuti da quella impresa, a qualsiasi titolo (per investimenti, attività di ricerca, promozione all’estero, ecc.), in regime </w:t>
      </w:r>
      <w:r w:rsidRPr="00940ABF">
        <w:rPr>
          <w:i/>
          <w:iCs/>
          <w:sz w:val="20"/>
        </w:rPr>
        <w:t xml:space="preserve">de </w:t>
      </w:r>
      <w:proofErr w:type="spellStart"/>
      <w:r w:rsidRPr="00940ABF">
        <w:rPr>
          <w:i/>
          <w:iCs/>
          <w:sz w:val="20"/>
        </w:rPr>
        <w:t>minimis</w:t>
      </w:r>
      <w:proofErr w:type="spellEnd"/>
      <w:r w:rsidRPr="00940ABF">
        <w:rPr>
          <w:sz w:val="20"/>
        </w:rPr>
        <w:t>, nell'arco di tre esercizi finanziari (l'esercizio finanziario in cui l'aiuto è concesso più i due precedenti). L’impresa che richiede un aiuto di questo tipo dovrà quindi dichiarare quali altri aiuti ha ottenuto in base a quel regime e l'amministrazione concedente verificare la disponibilità residua sul massimale individuale dell'impresa. Nel caso un'agevolazione concessa in </w:t>
      </w:r>
      <w:r w:rsidRPr="00940ABF">
        <w:rPr>
          <w:i/>
          <w:iCs/>
          <w:sz w:val="20"/>
        </w:rPr>
        <w:t xml:space="preserve">de </w:t>
      </w:r>
      <w:proofErr w:type="spellStart"/>
      <w:r w:rsidRPr="00940ABF">
        <w:rPr>
          <w:i/>
          <w:iCs/>
          <w:sz w:val="20"/>
        </w:rPr>
        <w:t>minimis</w:t>
      </w:r>
      <w:proofErr w:type="spellEnd"/>
      <w:r w:rsidRPr="00940ABF">
        <w:rPr>
          <w:sz w:val="20"/>
        </w:rPr>
        <w:t> superi il massimale individuale a disposizione in quel momento dell'impresa beneficiaria, l'aiuto non potrà essere concesso nemmeno per la parte non eccedente tale tetto.</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 xml:space="preserve">non ha richiesto nessun  contributo a valere su qualsiasi “fonte di aiuto” per la medesima iniziativa. </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l’intervento è localizzato nell’area di competenza del GAL Porta a Levante (Comuni di Andrano, Aradeo, Bagnolo del Salento, Botrugno, Caprarica di Lecce, Castrignano dei Greci, Castro, Collepasso, Corigliano d’Otranto, Cursi, Cutrofiano, Diso, Giuggianello, Giurdignano, Maglie, Martignano, Melendugno, Melpignano, Minervino di Lecce, Muro Leccese, Neviano, Nociglia, Ortelle, Otranto, Palmariggi, Parabita, Poggiardo, San Cassiano, Sanarica, Sannicola, Santa Cesarea Terme, Scorrano, Seclì, Sogliano Cavour, Soleto, Spongano, Sternatia, Supersano, Surano, Tuglie, Uggiano La Chiesa, Vernole);</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non ha presentato una candidatura, ovvero non far parte di altre compagini societarie che si candidano a ricevere il sostegno di cui al presente Avviso;</w:t>
      </w:r>
    </w:p>
    <w:p w:rsidR="00940ABF" w:rsidRPr="00940ABF" w:rsidRDefault="00940ABF" w:rsidP="00940ABF">
      <w:pPr>
        <w:pStyle w:val="Sottotitolo"/>
        <w:numPr>
          <w:ilvl w:val="0"/>
          <w:numId w:val="17"/>
        </w:numPr>
        <w:tabs>
          <w:tab w:val="left" w:pos="426"/>
        </w:tabs>
        <w:spacing w:before="240" w:after="60" w:line="276" w:lineRule="auto"/>
        <w:jc w:val="both"/>
        <w:rPr>
          <w:sz w:val="20"/>
        </w:rPr>
      </w:pPr>
      <w:r w:rsidRPr="00940ABF">
        <w:rPr>
          <w:sz w:val="20"/>
        </w:rPr>
        <w:t>l’intervento è coerente con i piani urbanistici dei Comuni e con le leggi e regolamenti regionali e nazionali.</w:t>
      </w:r>
    </w:p>
    <w:p w:rsidR="00940ABF" w:rsidRPr="00940ABF" w:rsidRDefault="00940ABF" w:rsidP="00940ABF">
      <w:pPr>
        <w:pStyle w:val="Sottotitolo"/>
        <w:tabs>
          <w:tab w:val="left" w:pos="426"/>
        </w:tabs>
        <w:spacing w:before="240" w:after="60" w:line="276" w:lineRule="auto"/>
        <w:ind w:left="720"/>
        <w:jc w:val="both"/>
        <w:rPr>
          <w:sz w:val="20"/>
        </w:rPr>
      </w:pPr>
    </w:p>
    <w:p w:rsidR="00C14147" w:rsidRPr="00940ABF" w:rsidRDefault="00AB6F21" w:rsidP="003F5875">
      <w:pPr>
        <w:pStyle w:val="Sottotitolo"/>
        <w:spacing w:after="120" w:line="276" w:lineRule="auto"/>
        <w:jc w:val="left"/>
        <w:rPr>
          <w:sz w:val="20"/>
        </w:rPr>
      </w:pPr>
      <w:r w:rsidRPr="00940ABF">
        <w:rPr>
          <w:sz w:val="20"/>
        </w:rPr>
        <w:t>Allega copia del seguente documento di riconoscimento:</w:t>
      </w:r>
      <w:r w:rsidR="003F5875" w:rsidRPr="00940ABF">
        <w:rPr>
          <w:sz w:val="20"/>
        </w:rPr>
        <w:t xml:space="preserve"> _________________________________________</w:t>
      </w:r>
    </w:p>
    <w:p w:rsidR="003F5875" w:rsidRPr="00940ABF" w:rsidRDefault="003F5875" w:rsidP="003F5875">
      <w:pPr>
        <w:pStyle w:val="Corpotesto"/>
        <w:spacing w:line="276" w:lineRule="auto"/>
        <w:rPr>
          <w:sz w:val="20"/>
        </w:rPr>
      </w:pPr>
      <w:r w:rsidRPr="00940ABF">
        <w:rPr>
          <w:sz w:val="20"/>
        </w:rPr>
        <w:t>_______________________________________________</w:t>
      </w:r>
    </w:p>
    <w:p w:rsidR="003F5875" w:rsidRPr="00940ABF" w:rsidRDefault="003F5875" w:rsidP="004212D8">
      <w:pPr>
        <w:pStyle w:val="Corpotesto"/>
        <w:spacing w:line="276" w:lineRule="auto"/>
        <w:ind w:left="567"/>
        <w:rPr>
          <w:sz w:val="20"/>
        </w:rPr>
      </w:pPr>
    </w:p>
    <w:p w:rsidR="00AB6F21" w:rsidRPr="00940ABF" w:rsidRDefault="00AB6F21" w:rsidP="004212D8">
      <w:pPr>
        <w:pStyle w:val="Corpotesto"/>
        <w:spacing w:line="276" w:lineRule="auto"/>
        <w:ind w:left="567"/>
        <w:rPr>
          <w:sz w:val="20"/>
        </w:rPr>
      </w:pPr>
      <w:r w:rsidRPr="00940ABF">
        <w:rPr>
          <w:sz w:val="20"/>
        </w:rPr>
        <w:t>____________________________</w:t>
      </w:r>
    </w:p>
    <w:p w:rsidR="003A7220" w:rsidRPr="00940ABF" w:rsidRDefault="00C14147" w:rsidP="004212D8">
      <w:pPr>
        <w:pStyle w:val="Corpotesto"/>
        <w:spacing w:line="276" w:lineRule="auto"/>
        <w:ind w:left="567"/>
        <w:jc w:val="right"/>
        <w:rPr>
          <w:sz w:val="20"/>
        </w:rPr>
      </w:pPr>
      <w:r w:rsidRPr="00940ABF">
        <w:rPr>
          <w:sz w:val="20"/>
        </w:rPr>
        <w:t xml:space="preserve">       </w:t>
      </w:r>
      <w:r w:rsidR="001F7699" w:rsidRPr="00940ABF">
        <w:rPr>
          <w:sz w:val="20"/>
        </w:rPr>
        <w:t>Luogo - data</w:t>
      </w:r>
      <w:r w:rsidR="001F7699" w:rsidRPr="00940ABF">
        <w:rPr>
          <w:sz w:val="20"/>
        </w:rPr>
        <w:tab/>
      </w:r>
      <w:r w:rsidR="001F7699" w:rsidRPr="00940ABF">
        <w:rPr>
          <w:sz w:val="20"/>
        </w:rPr>
        <w:tab/>
      </w:r>
      <w:r w:rsidR="001F7699" w:rsidRPr="00940ABF">
        <w:rPr>
          <w:sz w:val="20"/>
        </w:rPr>
        <w:tab/>
      </w:r>
      <w:r w:rsidR="001F7699" w:rsidRPr="00940ABF">
        <w:rPr>
          <w:sz w:val="20"/>
        </w:rPr>
        <w:tab/>
      </w:r>
      <w:r w:rsidR="001F7699" w:rsidRPr="00940ABF">
        <w:rPr>
          <w:sz w:val="20"/>
        </w:rPr>
        <w:tab/>
      </w:r>
      <w:r w:rsidR="001F7699" w:rsidRPr="00940ABF">
        <w:rPr>
          <w:sz w:val="20"/>
        </w:rPr>
        <w:tab/>
      </w:r>
      <w:r w:rsidR="001F7699" w:rsidRPr="00940ABF">
        <w:rPr>
          <w:sz w:val="20"/>
        </w:rPr>
        <w:tab/>
      </w:r>
      <w:r w:rsidR="001F7699" w:rsidRPr="00940ABF">
        <w:rPr>
          <w:sz w:val="20"/>
        </w:rPr>
        <w:tab/>
      </w:r>
      <w:r w:rsidR="001F7699" w:rsidRPr="00940ABF">
        <w:rPr>
          <w:sz w:val="20"/>
        </w:rPr>
        <w:tab/>
      </w:r>
      <w:r w:rsidR="00AB6F21" w:rsidRPr="00940ABF">
        <w:rPr>
          <w:sz w:val="20"/>
        </w:rPr>
        <w:tab/>
      </w:r>
    </w:p>
    <w:p w:rsidR="00AB6F21" w:rsidRPr="00940ABF" w:rsidRDefault="00AB6F21" w:rsidP="004212D8">
      <w:pPr>
        <w:pStyle w:val="Corpotesto"/>
        <w:spacing w:line="276" w:lineRule="auto"/>
        <w:ind w:left="567"/>
        <w:jc w:val="right"/>
        <w:rPr>
          <w:sz w:val="20"/>
        </w:rPr>
      </w:pPr>
      <w:r w:rsidRPr="00940ABF">
        <w:rPr>
          <w:sz w:val="20"/>
        </w:rPr>
        <w:t>_____________________________________</w:t>
      </w:r>
    </w:p>
    <w:p w:rsidR="00AB6F21" w:rsidRPr="00940ABF" w:rsidRDefault="00D945AD" w:rsidP="001F7699">
      <w:pPr>
        <w:spacing w:line="276" w:lineRule="auto"/>
        <w:ind w:firstLine="708"/>
        <w:jc w:val="both"/>
      </w:pPr>
      <w:r w:rsidRPr="00940ABF">
        <w:t xml:space="preserve">             </w:t>
      </w:r>
      <w:r w:rsidRPr="00940ABF">
        <w:tab/>
      </w:r>
      <w:r w:rsidRPr="00940ABF">
        <w:tab/>
      </w:r>
      <w:r w:rsidRPr="00940ABF">
        <w:tab/>
      </w:r>
      <w:r w:rsidRPr="00940ABF">
        <w:tab/>
      </w:r>
      <w:r w:rsidRPr="00940ABF">
        <w:tab/>
      </w:r>
      <w:r w:rsidRPr="00940ABF">
        <w:tab/>
        <w:t xml:space="preserve">        </w:t>
      </w:r>
      <w:r w:rsidR="00AB6F21" w:rsidRPr="00940ABF">
        <w:t xml:space="preserve"> </w:t>
      </w:r>
      <w:r w:rsidR="00C14147" w:rsidRPr="00940ABF">
        <w:tab/>
        <w:t xml:space="preserve">  </w:t>
      </w:r>
      <w:r w:rsidRPr="00940ABF">
        <w:t xml:space="preserve">   </w:t>
      </w:r>
      <w:r w:rsidR="00C14147" w:rsidRPr="00940ABF">
        <w:t xml:space="preserve">     </w:t>
      </w:r>
      <w:r w:rsidR="007D682C" w:rsidRPr="00940ABF">
        <w:t xml:space="preserve">                                 </w:t>
      </w:r>
      <w:r w:rsidR="00AB6F21" w:rsidRPr="00940ABF">
        <w:t xml:space="preserve">Firma </w:t>
      </w:r>
      <w:r w:rsidR="00AB6F21" w:rsidRPr="00940ABF">
        <w:rPr>
          <w:b/>
          <w:vertAlign w:val="superscript"/>
        </w:rPr>
        <w:t>(</w:t>
      </w:r>
      <w:r w:rsidR="00C14147" w:rsidRPr="00940ABF">
        <w:rPr>
          <w:b/>
          <w:vertAlign w:val="superscript"/>
        </w:rPr>
        <w:t>3</w:t>
      </w:r>
      <w:r w:rsidR="00AB6F21" w:rsidRPr="00940ABF">
        <w:rPr>
          <w:b/>
          <w:vertAlign w:val="superscript"/>
        </w:rPr>
        <w:t>)</w:t>
      </w:r>
    </w:p>
    <w:p w:rsidR="00AB6F21" w:rsidRPr="00940ABF" w:rsidRDefault="00AB6F21" w:rsidP="00364F84">
      <w:pPr>
        <w:numPr>
          <w:ilvl w:val="0"/>
          <w:numId w:val="4"/>
        </w:numPr>
        <w:tabs>
          <w:tab w:val="clear" w:pos="1069"/>
          <w:tab w:val="num" w:pos="284"/>
        </w:tabs>
        <w:ind w:left="284" w:hanging="284"/>
        <w:jc w:val="both"/>
      </w:pPr>
      <w:r w:rsidRPr="00940ABF">
        <w:t>Indicare se “titolare” o “legale rappresentante”;</w:t>
      </w:r>
    </w:p>
    <w:p w:rsidR="00AB6F21" w:rsidRPr="00940ABF" w:rsidRDefault="00AB6F21" w:rsidP="00364F84">
      <w:pPr>
        <w:numPr>
          <w:ilvl w:val="0"/>
          <w:numId w:val="4"/>
        </w:numPr>
        <w:tabs>
          <w:tab w:val="clear" w:pos="1069"/>
          <w:tab w:val="num" w:pos="284"/>
        </w:tabs>
        <w:ind w:left="284" w:hanging="284"/>
        <w:jc w:val="both"/>
      </w:pPr>
      <w:r w:rsidRPr="00940ABF">
        <w:t>Indicare l’esatta ragione sociale quale risulta dal certificato della CC.I.AA.;</w:t>
      </w:r>
    </w:p>
    <w:p w:rsidR="00364F84" w:rsidRPr="00940ABF" w:rsidRDefault="00C14147" w:rsidP="00364F84">
      <w:pPr>
        <w:numPr>
          <w:ilvl w:val="0"/>
          <w:numId w:val="4"/>
        </w:numPr>
        <w:tabs>
          <w:tab w:val="clear" w:pos="1069"/>
          <w:tab w:val="num" w:pos="284"/>
        </w:tabs>
        <w:ind w:left="284" w:hanging="284"/>
        <w:jc w:val="both"/>
      </w:pPr>
      <w:r w:rsidRPr="00940ABF">
        <w:t>La firma deve essere apposta a norma dell’articolo 38 del DPR 445/2000.</w:t>
      </w:r>
    </w:p>
    <w:p w:rsidR="00364F84" w:rsidRPr="00940ABF" w:rsidRDefault="00364F84" w:rsidP="00364F84">
      <w:pPr>
        <w:ind w:left="284"/>
        <w:jc w:val="both"/>
      </w:pPr>
    </w:p>
    <w:p w:rsidR="00BA65E9" w:rsidRPr="00940ABF" w:rsidRDefault="00302526" w:rsidP="00F34744">
      <w:pPr>
        <w:jc w:val="both"/>
      </w:pPr>
      <w:r w:rsidRPr="00940ABF">
        <w:rPr>
          <w:b/>
        </w:rPr>
        <w:t>N.B. : Si precisa che dovranno essere riportate e compilate esclusivamente le dichiarazioni pertinenti.</w:t>
      </w:r>
    </w:p>
    <w:sectPr w:rsidR="00BA65E9" w:rsidRPr="00940ABF" w:rsidSect="00B220B5">
      <w:footerReference w:type="default" r:id="rId9"/>
      <w:pgSz w:w="11906" w:h="16838"/>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607" w:rsidRDefault="004C4607" w:rsidP="003E70C2">
      <w:r>
        <w:separator/>
      </w:r>
    </w:p>
  </w:endnote>
  <w:endnote w:type="continuationSeparator" w:id="0">
    <w:p w:rsidR="004C4607" w:rsidRDefault="004C4607" w:rsidP="003E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CFC" w:rsidRPr="00AD0CFC" w:rsidRDefault="00983CDD">
    <w:pPr>
      <w:pStyle w:val="Pidipagina"/>
      <w:jc w:val="center"/>
      <w:rPr>
        <w:rFonts w:ascii="Arial" w:hAnsi="Arial" w:cs="Arial"/>
        <w:sz w:val="22"/>
        <w:szCs w:val="22"/>
      </w:rPr>
    </w:pPr>
    <w:r w:rsidRPr="00AD0CFC">
      <w:rPr>
        <w:rFonts w:ascii="Arial" w:hAnsi="Arial" w:cs="Arial"/>
        <w:sz w:val="22"/>
        <w:szCs w:val="22"/>
      </w:rPr>
      <w:fldChar w:fldCharType="begin"/>
    </w:r>
    <w:r w:rsidR="00AD0CFC" w:rsidRPr="00AD0CFC">
      <w:rPr>
        <w:rFonts w:ascii="Arial" w:hAnsi="Arial" w:cs="Arial"/>
        <w:sz w:val="22"/>
        <w:szCs w:val="22"/>
      </w:rPr>
      <w:instrText xml:space="preserve"> PAGE   \* MERGEFORMAT </w:instrText>
    </w:r>
    <w:r w:rsidRPr="00AD0CFC">
      <w:rPr>
        <w:rFonts w:ascii="Arial" w:hAnsi="Arial" w:cs="Arial"/>
        <w:sz w:val="22"/>
        <w:szCs w:val="22"/>
      </w:rPr>
      <w:fldChar w:fldCharType="separate"/>
    </w:r>
    <w:r w:rsidR="00CA543A">
      <w:rPr>
        <w:rFonts w:ascii="Arial" w:hAnsi="Arial" w:cs="Arial"/>
        <w:noProof/>
        <w:sz w:val="22"/>
        <w:szCs w:val="22"/>
      </w:rPr>
      <w:t>2</w:t>
    </w:r>
    <w:r w:rsidRPr="00AD0CFC">
      <w:rPr>
        <w:rFonts w:ascii="Arial" w:hAnsi="Arial" w:cs="Arial"/>
        <w:sz w:val="22"/>
        <w:szCs w:val="22"/>
      </w:rPr>
      <w:fldChar w:fldCharType="end"/>
    </w:r>
  </w:p>
  <w:p w:rsidR="003E70C2" w:rsidRDefault="003E70C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607" w:rsidRDefault="004C4607" w:rsidP="003E70C2">
      <w:r>
        <w:separator/>
      </w:r>
    </w:p>
  </w:footnote>
  <w:footnote w:type="continuationSeparator" w:id="0">
    <w:p w:rsidR="004C4607" w:rsidRDefault="004C4607" w:rsidP="003E70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B23"/>
    <w:multiLevelType w:val="hybridMultilevel"/>
    <w:tmpl w:val="E8909E72"/>
    <w:lvl w:ilvl="0" w:tplc="1A5ECC30">
      <w:start w:val="1"/>
      <w:numFmt w:val="bullet"/>
      <w:lvlText w:val="­"/>
      <w:lvlJc w:val="left"/>
      <w:pPr>
        <w:tabs>
          <w:tab w:val="num" w:pos="1134"/>
        </w:tabs>
        <w:ind w:left="1134" w:hanging="68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A7B5341"/>
    <w:multiLevelType w:val="hybridMultilevel"/>
    <w:tmpl w:val="4DE6DC68"/>
    <w:lvl w:ilvl="0" w:tplc="342E2FA6">
      <w:start w:val="1"/>
      <w:numFmt w:val="bullet"/>
      <w:lvlText w:val=""/>
      <w:lvlJc w:val="left"/>
      <w:pPr>
        <w:tabs>
          <w:tab w:val="num" w:pos="1287"/>
        </w:tabs>
        <w:ind w:left="1287"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5CF5FB5"/>
    <w:multiLevelType w:val="hybridMultilevel"/>
    <w:tmpl w:val="5E100C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3CC0D11"/>
    <w:multiLevelType w:val="hybridMultilevel"/>
    <w:tmpl w:val="93B05E70"/>
    <w:lvl w:ilvl="0" w:tplc="DAAE0552">
      <w:start w:val="1"/>
      <w:numFmt w:val="bullet"/>
      <w:lvlText w:val=""/>
      <w:lvlJc w:val="left"/>
      <w:pPr>
        <w:tabs>
          <w:tab w:val="num" w:pos="1069"/>
        </w:tabs>
        <w:ind w:left="1069" w:hanging="360"/>
      </w:pPr>
      <w:rPr>
        <w:rFonts w:ascii="Symbol" w:hAnsi="Symbol" w:hint="default"/>
      </w:rPr>
    </w:lvl>
    <w:lvl w:ilvl="1" w:tplc="46360E42">
      <w:start w:val="1"/>
      <w:numFmt w:val="bullet"/>
      <w:lvlText w:val="□"/>
      <w:lvlJc w:val="left"/>
      <w:pPr>
        <w:tabs>
          <w:tab w:val="num" w:pos="1381"/>
        </w:tabs>
        <w:ind w:left="1381" w:hanging="360"/>
      </w:pPr>
      <w:rPr>
        <w:rFonts w:ascii="Courier New" w:hAnsi="Courier New" w:cs="Times New Roman" w:hint="default"/>
      </w:rPr>
    </w:lvl>
    <w:lvl w:ilvl="2" w:tplc="DAAE0552">
      <w:start w:val="1"/>
      <w:numFmt w:val="bullet"/>
      <w:lvlText w:val=""/>
      <w:lvlJc w:val="left"/>
      <w:pPr>
        <w:tabs>
          <w:tab w:val="num" w:pos="2101"/>
        </w:tabs>
        <w:ind w:left="2101" w:hanging="360"/>
      </w:pPr>
      <w:rPr>
        <w:rFonts w:ascii="Symbol" w:hAnsi="Symbol"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248A71A0"/>
    <w:multiLevelType w:val="hybridMultilevel"/>
    <w:tmpl w:val="29B8C050"/>
    <w:lvl w:ilvl="0" w:tplc="5B5897EA">
      <w:start w:val="1"/>
      <w:numFmt w:val="decimal"/>
      <w:lvlText w:val="%1)"/>
      <w:lvlJc w:val="left"/>
      <w:pPr>
        <w:tabs>
          <w:tab w:val="num" w:pos="1069"/>
        </w:tabs>
        <w:ind w:left="1069" w:hanging="360"/>
      </w:pPr>
      <w:rPr>
        <w:sz w:val="18"/>
        <w:szCs w:val="18"/>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2BB2748F"/>
    <w:multiLevelType w:val="hybridMultilevel"/>
    <w:tmpl w:val="C226AC20"/>
    <w:lvl w:ilvl="0" w:tplc="46360E42">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0143332"/>
    <w:multiLevelType w:val="hybridMultilevel"/>
    <w:tmpl w:val="66C87328"/>
    <w:lvl w:ilvl="0" w:tplc="DAAE0552">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374E653C"/>
    <w:multiLevelType w:val="hybridMultilevel"/>
    <w:tmpl w:val="E5FC86D4"/>
    <w:lvl w:ilvl="0" w:tplc="1A5ECC30">
      <w:start w:val="1"/>
      <w:numFmt w:val="bullet"/>
      <w:lvlText w:val="­"/>
      <w:lvlJc w:val="left"/>
      <w:pPr>
        <w:tabs>
          <w:tab w:val="num" w:pos="1134"/>
        </w:tabs>
        <w:ind w:left="1134" w:hanging="68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377E1705"/>
    <w:multiLevelType w:val="hybridMultilevel"/>
    <w:tmpl w:val="A39AF884"/>
    <w:lvl w:ilvl="0" w:tplc="1A5ECC30">
      <w:start w:val="1"/>
      <w:numFmt w:val="bullet"/>
      <w:lvlText w:val="­"/>
      <w:lvlJc w:val="left"/>
      <w:pPr>
        <w:tabs>
          <w:tab w:val="num" w:pos="1106"/>
        </w:tabs>
        <w:ind w:left="1106" w:hanging="68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3AEF2A76"/>
    <w:multiLevelType w:val="hybridMultilevel"/>
    <w:tmpl w:val="77FEE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B392B59"/>
    <w:multiLevelType w:val="hybridMultilevel"/>
    <w:tmpl w:val="3B80267E"/>
    <w:lvl w:ilvl="0" w:tplc="DAAE0552">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479E3566"/>
    <w:multiLevelType w:val="hybridMultilevel"/>
    <w:tmpl w:val="B5A2C00E"/>
    <w:lvl w:ilvl="0" w:tplc="DAAE0552">
      <w:start w:val="1"/>
      <w:numFmt w:val="bullet"/>
      <w:lvlText w:val=""/>
      <w:lvlJc w:val="left"/>
      <w:pPr>
        <w:tabs>
          <w:tab w:val="num" w:pos="371"/>
        </w:tabs>
        <w:ind w:left="371"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59F6693F"/>
    <w:multiLevelType w:val="hybridMultilevel"/>
    <w:tmpl w:val="3D42566E"/>
    <w:lvl w:ilvl="0" w:tplc="04100017">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FD117C7"/>
    <w:multiLevelType w:val="hybridMultilevel"/>
    <w:tmpl w:val="3AA436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60A5907"/>
    <w:multiLevelType w:val="hybridMultilevel"/>
    <w:tmpl w:val="E69EE798"/>
    <w:lvl w:ilvl="0" w:tplc="1A5ECC30">
      <w:start w:val="1"/>
      <w:numFmt w:val="bullet"/>
      <w:lvlText w:val="­"/>
      <w:lvlJc w:val="left"/>
      <w:pPr>
        <w:tabs>
          <w:tab w:val="num" w:pos="1106"/>
        </w:tabs>
        <w:ind w:left="1106" w:hanging="68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67027880"/>
    <w:multiLevelType w:val="hybridMultilevel"/>
    <w:tmpl w:val="25EE9AA8"/>
    <w:lvl w:ilvl="0" w:tplc="1A5ECC30">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B5378E5"/>
    <w:multiLevelType w:val="hybridMultilevel"/>
    <w:tmpl w:val="8198197C"/>
    <w:lvl w:ilvl="0" w:tplc="1CECD560">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0"/>
  </w:num>
  <w:num w:numId="15">
    <w:abstractNumId w:val="15"/>
  </w:num>
  <w:num w:numId="16">
    <w:abstractNumId w:val="3"/>
  </w:num>
  <w:num w:numId="17">
    <w:abstractNumId w:val="5"/>
  </w:num>
  <w:num w:numId="18">
    <w:abstractNumId w:val="13"/>
  </w:num>
  <w:num w:numId="19">
    <w:abstractNumId w:val="2"/>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F21"/>
    <w:rsid w:val="000010D9"/>
    <w:rsid w:val="0000224E"/>
    <w:rsid w:val="00017370"/>
    <w:rsid w:val="00024C45"/>
    <w:rsid w:val="00030A2F"/>
    <w:rsid w:val="000318F3"/>
    <w:rsid w:val="00042075"/>
    <w:rsid w:val="0004376A"/>
    <w:rsid w:val="0004619D"/>
    <w:rsid w:val="0005296E"/>
    <w:rsid w:val="00063158"/>
    <w:rsid w:val="00094728"/>
    <w:rsid w:val="000A7793"/>
    <w:rsid w:val="000B124D"/>
    <w:rsid w:val="000C0483"/>
    <w:rsid w:val="000C66C4"/>
    <w:rsid w:val="000C6FB5"/>
    <w:rsid w:val="000C7EE8"/>
    <w:rsid w:val="000F394C"/>
    <w:rsid w:val="000F7161"/>
    <w:rsid w:val="00105815"/>
    <w:rsid w:val="001308E7"/>
    <w:rsid w:val="001324AD"/>
    <w:rsid w:val="001352BC"/>
    <w:rsid w:val="00154777"/>
    <w:rsid w:val="00155FCB"/>
    <w:rsid w:val="0016526D"/>
    <w:rsid w:val="00165CF6"/>
    <w:rsid w:val="001808B0"/>
    <w:rsid w:val="00180F22"/>
    <w:rsid w:val="001829FD"/>
    <w:rsid w:val="001B4B14"/>
    <w:rsid w:val="001C1555"/>
    <w:rsid w:val="001D1A78"/>
    <w:rsid w:val="001E39F7"/>
    <w:rsid w:val="001F21F8"/>
    <w:rsid w:val="001F7699"/>
    <w:rsid w:val="0021715C"/>
    <w:rsid w:val="00246CDB"/>
    <w:rsid w:val="002505FB"/>
    <w:rsid w:val="00257508"/>
    <w:rsid w:val="00271983"/>
    <w:rsid w:val="00272207"/>
    <w:rsid w:val="00287621"/>
    <w:rsid w:val="00291FD0"/>
    <w:rsid w:val="002946BC"/>
    <w:rsid w:val="002A4900"/>
    <w:rsid w:val="002A7EC9"/>
    <w:rsid w:val="002E6FCA"/>
    <w:rsid w:val="00301E41"/>
    <w:rsid w:val="00302526"/>
    <w:rsid w:val="00310119"/>
    <w:rsid w:val="00312ABF"/>
    <w:rsid w:val="00321E7C"/>
    <w:rsid w:val="00334A36"/>
    <w:rsid w:val="003418D0"/>
    <w:rsid w:val="003454B7"/>
    <w:rsid w:val="003530E5"/>
    <w:rsid w:val="00363579"/>
    <w:rsid w:val="00364F84"/>
    <w:rsid w:val="00372C7B"/>
    <w:rsid w:val="003741B5"/>
    <w:rsid w:val="0038194B"/>
    <w:rsid w:val="003974EE"/>
    <w:rsid w:val="003A7220"/>
    <w:rsid w:val="003B2A89"/>
    <w:rsid w:val="003B3F93"/>
    <w:rsid w:val="003D63F3"/>
    <w:rsid w:val="003D7392"/>
    <w:rsid w:val="003E70C2"/>
    <w:rsid w:val="003F5875"/>
    <w:rsid w:val="003F5C8A"/>
    <w:rsid w:val="004212D8"/>
    <w:rsid w:val="00425B0F"/>
    <w:rsid w:val="004263F3"/>
    <w:rsid w:val="004342D7"/>
    <w:rsid w:val="00442261"/>
    <w:rsid w:val="00454963"/>
    <w:rsid w:val="00467B68"/>
    <w:rsid w:val="004A2D8D"/>
    <w:rsid w:val="004A5611"/>
    <w:rsid w:val="004B46BB"/>
    <w:rsid w:val="004C2F94"/>
    <w:rsid w:val="004C4607"/>
    <w:rsid w:val="004C5978"/>
    <w:rsid w:val="004D30C2"/>
    <w:rsid w:val="004D30E8"/>
    <w:rsid w:val="004E157F"/>
    <w:rsid w:val="004F2654"/>
    <w:rsid w:val="004F52F5"/>
    <w:rsid w:val="00511B23"/>
    <w:rsid w:val="0053030E"/>
    <w:rsid w:val="005327E8"/>
    <w:rsid w:val="00545075"/>
    <w:rsid w:val="005463DC"/>
    <w:rsid w:val="00554FA0"/>
    <w:rsid w:val="00567256"/>
    <w:rsid w:val="00567FBF"/>
    <w:rsid w:val="0058566A"/>
    <w:rsid w:val="005B6063"/>
    <w:rsid w:val="005D5398"/>
    <w:rsid w:val="005E1B60"/>
    <w:rsid w:val="005E75A9"/>
    <w:rsid w:val="006070BF"/>
    <w:rsid w:val="006134F5"/>
    <w:rsid w:val="0061679D"/>
    <w:rsid w:val="00621E86"/>
    <w:rsid w:val="00622238"/>
    <w:rsid w:val="00626275"/>
    <w:rsid w:val="006352CD"/>
    <w:rsid w:val="006819E2"/>
    <w:rsid w:val="00691028"/>
    <w:rsid w:val="00694C94"/>
    <w:rsid w:val="00696C13"/>
    <w:rsid w:val="0069707C"/>
    <w:rsid w:val="006A19B0"/>
    <w:rsid w:val="006A7BE4"/>
    <w:rsid w:val="006C29D1"/>
    <w:rsid w:val="006C6E10"/>
    <w:rsid w:val="006E441A"/>
    <w:rsid w:val="006E5BDD"/>
    <w:rsid w:val="006F59B0"/>
    <w:rsid w:val="00703E8A"/>
    <w:rsid w:val="00720EC5"/>
    <w:rsid w:val="007268AD"/>
    <w:rsid w:val="007307FD"/>
    <w:rsid w:val="0075537C"/>
    <w:rsid w:val="00756F36"/>
    <w:rsid w:val="00797B7E"/>
    <w:rsid w:val="007B0B37"/>
    <w:rsid w:val="007D04D3"/>
    <w:rsid w:val="007D2F82"/>
    <w:rsid w:val="007D320B"/>
    <w:rsid w:val="007D514A"/>
    <w:rsid w:val="007D682C"/>
    <w:rsid w:val="00832D75"/>
    <w:rsid w:val="00833F24"/>
    <w:rsid w:val="00843CF0"/>
    <w:rsid w:val="0085247A"/>
    <w:rsid w:val="0087001C"/>
    <w:rsid w:val="00870415"/>
    <w:rsid w:val="008861F0"/>
    <w:rsid w:val="00891684"/>
    <w:rsid w:val="008A2B5E"/>
    <w:rsid w:val="008B2420"/>
    <w:rsid w:val="008B2747"/>
    <w:rsid w:val="008C7DF4"/>
    <w:rsid w:val="008D1563"/>
    <w:rsid w:val="008D4AEA"/>
    <w:rsid w:val="008E3A88"/>
    <w:rsid w:val="008E4267"/>
    <w:rsid w:val="00915EC8"/>
    <w:rsid w:val="00940ABF"/>
    <w:rsid w:val="00946E8D"/>
    <w:rsid w:val="009556A4"/>
    <w:rsid w:val="0096174D"/>
    <w:rsid w:val="0096443B"/>
    <w:rsid w:val="00967BA5"/>
    <w:rsid w:val="00983CDD"/>
    <w:rsid w:val="00984D76"/>
    <w:rsid w:val="00986731"/>
    <w:rsid w:val="00997B8E"/>
    <w:rsid w:val="009A37AC"/>
    <w:rsid w:val="009B6721"/>
    <w:rsid w:val="009C1119"/>
    <w:rsid w:val="009C6D63"/>
    <w:rsid w:val="009E57EA"/>
    <w:rsid w:val="00A10F3A"/>
    <w:rsid w:val="00A17AEC"/>
    <w:rsid w:val="00A2329C"/>
    <w:rsid w:val="00A403B0"/>
    <w:rsid w:val="00A412CB"/>
    <w:rsid w:val="00A41A2A"/>
    <w:rsid w:val="00A41F11"/>
    <w:rsid w:val="00A4284D"/>
    <w:rsid w:val="00A44ECF"/>
    <w:rsid w:val="00A626AA"/>
    <w:rsid w:val="00A63D61"/>
    <w:rsid w:val="00A72DED"/>
    <w:rsid w:val="00A803AD"/>
    <w:rsid w:val="00A869B8"/>
    <w:rsid w:val="00A90518"/>
    <w:rsid w:val="00AB1F47"/>
    <w:rsid w:val="00AB6F21"/>
    <w:rsid w:val="00AC52A4"/>
    <w:rsid w:val="00AD0CFC"/>
    <w:rsid w:val="00AD4EE2"/>
    <w:rsid w:val="00AD7307"/>
    <w:rsid w:val="00AE6D63"/>
    <w:rsid w:val="00AF0727"/>
    <w:rsid w:val="00AF0E02"/>
    <w:rsid w:val="00B03C46"/>
    <w:rsid w:val="00B220B5"/>
    <w:rsid w:val="00B238D5"/>
    <w:rsid w:val="00B255CB"/>
    <w:rsid w:val="00B2668D"/>
    <w:rsid w:val="00B3053F"/>
    <w:rsid w:val="00B36A76"/>
    <w:rsid w:val="00B62774"/>
    <w:rsid w:val="00B642BD"/>
    <w:rsid w:val="00B66B6E"/>
    <w:rsid w:val="00B7642A"/>
    <w:rsid w:val="00B76C37"/>
    <w:rsid w:val="00B80E8E"/>
    <w:rsid w:val="00B836B4"/>
    <w:rsid w:val="00B9497E"/>
    <w:rsid w:val="00BA65E9"/>
    <w:rsid w:val="00BB19BB"/>
    <w:rsid w:val="00BB2075"/>
    <w:rsid w:val="00BB7AB8"/>
    <w:rsid w:val="00C14147"/>
    <w:rsid w:val="00C41DAC"/>
    <w:rsid w:val="00C45C3A"/>
    <w:rsid w:val="00C567B5"/>
    <w:rsid w:val="00CA101D"/>
    <w:rsid w:val="00CA543A"/>
    <w:rsid w:val="00CF4ABD"/>
    <w:rsid w:val="00D127D6"/>
    <w:rsid w:val="00D138E7"/>
    <w:rsid w:val="00D32E34"/>
    <w:rsid w:val="00D3441B"/>
    <w:rsid w:val="00D623E0"/>
    <w:rsid w:val="00D65C88"/>
    <w:rsid w:val="00D718B6"/>
    <w:rsid w:val="00D7423F"/>
    <w:rsid w:val="00D802FB"/>
    <w:rsid w:val="00D945AD"/>
    <w:rsid w:val="00D96EF2"/>
    <w:rsid w:val="00DA76B8"/>
    <w:rsid w:val="00DB3DE5"/>
    <w:rsid w:val="00DB71CB"/>
    <w:rsid w:val="00DB76C4"/>
    <w:rsid w:val="00DC0AF2"/>
    <w:rsid w:val="00DC20CD"/>
    <w:rsid w:val="00DC6D74"/>
    <w:rsid w:val="00DC701F"/>
    <w:rsid w:val="00DE75A6"/>
    <w:rsid w:val="00E013EF"/>
    <w:rsid w:val="00E11968"/>
    <w:rsid w:val="00E20E00"/>
    <w:rsid w:val="00E21178"/>
    <w:rsid w:val="00E25AC7"/>
    <w:rsid w:val="00E365CE"/>
    <w:rsid w:val="00E63FA8"/>
    <w:rsid w:val="00E678DD"/>
    <w:rsid w:val="00E8560A"/>
    <w:rsid w:val="00EB19F2"/>
    <w:rsid w:val="00EB2C74"/>
    <w:rsid w:val="00EF6D4D"/>
    <w:rsid w:val="00F07358"/>
    <w:rsid w:val="00F34744"/>
    <w:rsid w:val="00F3672D"/>
    <w:rsid w:val="00F47CE2"/>
    <w:rsid w:val="00F51214"/>
    <w:rsid w:val="00F5390D"/>
    <w:rsid w:val="00F542F1"/>
    <w:rsid w:val="00F64CA6"/>
    <w:rsid w:val="00F716C6"/>
    <w:rsid w:val="00F86A87"/>
    <w:rsid w:val="00F92374"/>
    <w:rsid w:val="00FA1CE3"/>
    <w:rsid w:val="00FC25C4"/>
    <w:rsid w:val="00FC38AB"/>
    <w:rsid w:val="00FC5BDA"/>
    <w:rsid w:val="00FD5982"/>
    <w:rsid w:val="00FF4DE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6F21"/>
  </w:style>
  <w:style w:type="paragraph" w:styleId="Titolo5">
    <w:name w:val="heading 5"/>
    <w:basedOn w:val="Normale"/>
    <w:next w:val="Normale"/>
    <w:qFormat/>
    <w:rsid w:val="00AB6F21"/>
    <w:pPr>
      <w:keepNext/>
      <w:outlineLvl w:val="4"/>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AB6F21"/>
    <w:pPr>
      <w:jc w:val="both"/>
    </w:pPr>
    <w:rPr>
      <w:sz w:val="24"/>
    </w:rPr>
  </w:style>
  <w:style w:type="paragraph" w:styleId="Sottotitolo">
    <w:name w:val="Subtitle"/>
    <w:basedOn w:val="Normale"/>
    <w:qFormat/>
    <w:rsid w:val="00AB6F21"/>
    <w:pPr>
      <w:jc w:val="center"/>
    </w:pPr>
    <w:rPr>
      <w:sz w:val="24"/>
    </w:rPr>
  </w:style>
  <w:style w:type="paragraph" w:styleId="Titolo">
    <w:name w:val="Title"/>
    <w:basedOn w:val="Normale"/>
    <w:qFormat/>
    <w:rsid w:val="00312ABF"/>
    <w:pPr>
      <w:jc w:val="center"/>
    </w:pPr>
    <w:rPr>
      <w:rFonts w:ascii="Arial" w:hAnsi="Arial"/>
      <w:b/>
      <w:sz w:val="26"/>
    </w:rPr>
  </w:style>
  <w:style w:type="paragraph" w:styleId="Revisione">
    <w:name w:val="Revision"/>
    <w:hidden/>
    <w:uiPriority w:val="99"/>
    <w:semiHidden/>
    <w:rsid w:val="00B255CB"/>
  </w:style>
  <w:style w:type="paragraph" w:styleId="Testofumetto">
    <w:name w:val="Balloon Text"/>
    <w:basedOn w:val="Normale"/>
    <w:link w:val="TestofumettoCarattere"/>
    <w:rsid w:val="00B255CB"/>
    <w:rPr>
      <w:rFonts w:ascii="Tahoma" w:hAnsi="Tahoma" w:cs="Tahoma"/>
      <w:sz w:val="16"/>
      <w:szCs w:val="16"/>
    </w:rPr>
  </w:style>
  <w:style w:type="character" w:customStyle="1" w:styleId="TestofumettoCarattere">
    <w:name w:val="Testo fumetto Carattere"/>
    <w:basedOn w:val="Carpredefinitoparagrafo"/>
    <w:link w:val="Testofumetto"/>
    <w:rsid w:val="00B255CB"/>
    <w:rPr>
      <w:rFonts w:ascii="Tahoma" w:hAnsi="Tahoma" w:cs="Tahoma"/>
      <w:sz w:val="16"/>
      <w:szCs w:val="16"/>
    </w:rPr>
  </w:style>
  <w:style w:type="character" w:styleId="Rimandocommento">
    <w:name w:val="annotation reference"/>
    <w:basedOn w:val="Carpredefinitoparagrafo"/>
    <w:uiPriority w:val="99"/>
    <w:rsid w:val="00B255CB"/>
    <w:rPr>
      <w:sz w:val="16"/>
      <w:szCs w:val="16"/>
    </w:rPr>
  </w:style>
  <w:style w:type="paragraph" w:styleId="Testocommento">
    <w:name w:val="annotation text"/>
    <w:basedOn w:val="Normale"/>
    <w:link w:val="TestocommentoCarattere"/>
    <w:uiPriority w:val="99"/>
    <w:rsid w:val="00B255CB"/>
  </w:style>
  <w:style w:type="character" w:customStyle="1" w:styleId="TestocommentoCarattere">
    <w:name w:val="Testo commento Carattere"/>
    <w:basedOn w:val="Carpredefinitoparagrafo"/>
    <w:link w:val="Testocommento"/>
    <w:uiPriority w:val="99"/>
    <w:rsid w:val="00B255CB"/>
  </w:style>
  <w:style w:type="paragraph" w:styleId="Soggettocommento">
    <w:name w:val="annotation subject"/>
    <w:basedOn w:val="Testocommento"/>
    <w:next w:val="Testocommento"/>
    <w:link w:val="SoggettocommentoCarattere"/>
    <w:rsid w:val="00B255CB"/>
    <w:rPr>
      <w:b/>
      <w:bCs/>
    </w:rPr>
  </w:style>
  <w:style w:type="character" w:customStyle="1" w:styleId="SoggettocommentoCarattere">
    <w:name w:val="Soggetto commento Carattere"/>
    <w:basedOn w:val="TestocommentoCarattere"/>
    <w:link w:val="Soggettocommento"/>
    <w:rsid w:val="00B255CB"/>
    <w:rPr>
      <w:b/>
      <w:bCs/>
    </w:rPr>
  </w:style>
  <w:style w:type="character" w:styleId="Collegamentoipertestuale">
    <w:name w:val="Hyperlink"/>
    <w:basedOn w:val="Carpredefinitoparagrafo"/>
    <w:rsid w:val="003974EE"/>
    <w:rPr>
      <w:color w:val="0000FF"/>
      <w:u w:val="single"/>
    </w:rPr>
  </w:style>
  <w:style w:type="paragraph" w:styleId="Intestazione">
    <w:name w:val="header"/>
    <w:basedOn w:val="Normale"/>
    <w:link w:val="IntestazioneCarattere"/>
    <w:uiPriority w:val="99"/>
    <w:rsid w:val="003E70C2"/>
    <w:pPr>
      <w:tabs>
        <w:tab w:val="center" w:pos="4819"/>
        <w:tab w:val="right" w:pos="9638"/>
      </w:tabs>
    </w:pPr>
  </w:style>
  <w:style w:type="character" w:customStyle="1" w:styleId="IntestazioneCarattere">
    <w:name w:val="Intestazione Carattere"/>
    <w:basedOn w:val="Carpredefinitoparagrafo"/>
    <w:link w:val="Intestazione"/>
    <w:uiPriority w:val="99"/>
    <w:rsid w:val="003E70C2"/>
  </w:style>
  <w:style w:type="paragraph" w:styleId="Pidipagina">
    <w:name w:val="footer"/>
    <w:basedOn w:val="Normale"/>
    <w:link w:val="PidipaginaCarattere"/>
    <w:uiPriority w:val="99"/>
    <w:rsid w:val="003E70C2"/>
    <w:pPr>
      <w:tabs>
        <w:tab w:val="center" w:pos="4819"/>
        <w:tab w:val="right" w:pos="9638"/>
      </w:tabs>
    </w:pPr>
  </w:style>
  <w:style w:type="character" w:customStyle="1" w:styleId="PidipaginaCarattere">
    <w:name w:val="Piè di pagina Carattere"/>
    <w:basedOn w:val="Carpredefinitoparagrafo"/>
    <w:link w:val="Pidipagina"/>
    <w:uiPriority w:val="99"/>
    <w:rsid w:val="003E70C2"/>
  </w:style>
  <w:style w:type="paragraph" w:styleId="Nessunaspaziatura">
    <w:name w:val="No Spacing"/>
    <w:link w:val="NessunaspaziaturaCarattere"/>
    <w:uiPriority w:val="1"/>
    <w:qFormat/>
    <w:rsid w:val="003E70C2"/>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1"/>
    <w:rsid w:val="003E70C2"/>
    <w:rPr>
      <w:rFonts w:ascii="Calibri" w:hAnsi="Calibri"/>
      <w:sz w:val="22"/>
      <w:szCs w:val="22"/>
      <w:lang w:val="it-IT" w:eastAsia="en-US" w:bidi="ar-SA"/>
    </w:rPr>
  </w:style>
  <w:style w:type="character" w:customStyle="1" w:styleId="CorpotestoCarattere">
    <w:name w:val="Corpo testo Carattere"/>
    <w:basedOn w:val="Carpredefinitoparagrafo"/>
    <w:link w:val="Corpotesto"/>
    <w:rsid w:val="00B7642A"/>
    <w:rPr>
      <w:sz w:val="24"/>
    </w:rPr>
  </w:style>
  <w:style w:type="paragraph" w:styleId="Paragrafoelenco">
    <w:name w:val="List Paragraph"/>
    <w:basedOn w:val="Normale"/>
    <w:link w:val="ParagrafoelencoCarattere"/>
    <w:uiPriority w:val="34"/>
    <w:qFormat/>
    <w:rsid w:val="003F5875"/>
    <w:pPr>
      <w:ind w:left="720"/>
      <w:contextualSpacing/>
    </w:pPr>
  </w:style>
  <w:style w:type="character" w:customStyle="1" w:styleId="ParagrafoelencoCarattere">
    <w:name w:val="Paragrafo elenco Carattere"/>
    <w:link w:val="Paragrafoelenco"/>
    <w:uiPriority w:val="34"/>
    <w:locked/>
    <w:rsid w:val="00B220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6F21"/>
  </w:style>
  <w:style w:type="paragraph" w:styleId="Titolo5">
    <w:name w:val="heading 5"/>
    <w:basedOn w:val="Normale"/>
    <w:next w:val="Normale"/>
    <w:qFormat/>
    <w:rsid w:val="00AB6F21"/>
    <w:pPr>
      <w:keepNext/>
      <w:outlineLvl w:val="4"/>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AB6F21"/>
    <w:pPr>
      <w:jc w:val="both"/>
    </w:pPr>
    <w:rPr>
      <w:sz w:val="24"/>
    </w:rPr>
  </w:style>
  <w:style w:type="paragraph" w:styleId="Sottotitolo">
    <w:name w:val="Subtitle"/>
    <w:basedOn w:val="Normale"/>
    <w:qFormat/>
    <w:rsid w:val="00AB6F21"/>
    <w:pPr>
      <w:jc w:val="center"/>
    </w:pPr>
    <w:rPr>
      <w:sz w:val="24"/>
    </w:rPr>
  </w:style>
  <w:style w:type="paragraph" w:styleId="Titolo">
    <w:name w:val="Title"/>
    <w:basedOn w:val="Normale"/>
    <w:qFormat/>
    <w:rsid w:val="00312ABF"/>
    <w:pPr>
      <w:jc w:val="center"/>
    </w:pPr>
    <w:rPr>
      <w:rFonts w:ascii="Arial" w:hAnsi="Arial"/>
      <w:b/>
      <w:sz w:val="26"/>
    </w:rPr>
  </w:style>
  <w:style w:type="paragraph" w:styleId="Revisione">
    <w:name w:val="Revision"/>
    <w:hidden/>
    <w:uiPriority w:val="99"/>
    <w:semiHidden/>
    <w:rsid w:val="00B255CB"/>
  </w:style>
  <w:style w:type="paragraph" w:styleId="Testofumetto">
    <w:name w:val="Balloon Text"/>
    <w:basedOn w:val="Normale"/>
    <w:link w:val="TestofumettoCarattere"/>
    <w:rsid w:val="00B255CB"/>
    <w:rPr>
      <w:rFonts w:ascii="Tahoma" w:hAnsi="Tahoma" w:cs="Tahoma"/>
      <w:sz w:val="16"/>
      <w:szCs w:val="16"/>
    </w:rPr>
  </w:style>
  <w:style w:type="character" w:customStyle="1" w:styleId="TestofumettoCarattere">
    <w:name w:val="Testo fumetto Carattere"/>
    <w:basedOn w:val="Carpredefinitoparagrafo"/>
    <w:link w:val="Testofumetto"/>
    <w:rsid w:val="00B255CB"/>
    <w:rPr>
      <w:rFonts w:ascii="Tahoma" w:hAnsi="Tahoma" w:cs="Tahoma"/>
      <w:sz w:val="16"/>
      <w:szCs w:val="16"/>
    </w:rPr>
  </w:style>
  <w:style w:type="character" w:styleId="Rimandocommento">
    <w:name w:val="annotation reference"/>
    <w:basedOn w:val="Carpredefinitoparagrafo"/>
    <w:uiPriority w:val="99"/>
    <w:rsid w:val="00B255CB"/>
    <w:rPr>
      <w:sz w:val="16"/>
      <w:szCs w:val="16"/>
    </w:rPr>
  </w:style>
  <w:style w:type="paragraph" w:styleId="Testocommento">
    <w:name w:val="annotation text"/>
    <w:basedOn w:val="Normale"/>
    <w:link w:val="TestocommentoCarattere"/>
    <w:uiPriority w:val="99"/>
    <w:rsid w:val="00B255CB"/>
  </w:style>
  <w:style w:type="character" w:customStyle="1" w:styleId="TestocommentoCarattere">
    <w:name w:val="Testo commento Carattere"/>
    <w:basedOn w:val="Carpredefinitoparagrafo"/>
    <w:link w:val="Testocommento"/>
    <w:uiPriority w:val="99"/>
    <w:rsid w:val="00B255CB"/>
  </w:style>
  <w:style w:type="paragraph" w:styleId="Soggettocommento">
    <w:name w:val="annotation subject"/>
    <w:basedOn w:val="Testocommento"/>
    <w:next w:val="Testocommento"/>
    <w:link w:val="SoggettocommentoCarattere"/>
    <w:rsid w:val="00B255CB"/>
    <w:rPr>
      <w:b/>
      <w:bCs/>
    </w:rPr>
  </w:style>
  <w:style w:type="character" w:customStyle="1" w:styleId="SoggettocommentoCarattere">
    <w:name w:val="Soggetto commento Carattere"/>
    <w:basedOn w:val="TestocommentoCarattere"/>
    <w:link w:val="Soggettocommento"/>
    <w:rsid w:val="00B255CB"/>
    <w:rPr>
      <w:b/>
      <w:bCs/>
    </w:rPr>
  </w:style>
  <w:style w:type="character" w:styleId="Collegamentoipertestuale">
    <w:name w:val="Hyperlink"/>
    <w:basedOn w:val="Carpredefinitoparagrafo"/>
    <w:rsid w:val="003974EE"/>
    <w:rPr>
      <w:color w:val="0000FF"/>
      <w:u w:val="single"/>
    </w:rPr>
  </w:style>
  <w:style w:type="paragraph" w:styleId="Intestazione">
    <w:name w:val="header"/>
    <w:basedOn w:val="Normale"/>
    <w:link w:val="IntestazioneCarattere"/>
    <w:uiPriority w:val="99"/>
    <w:rsid w:val="003E70C2"/>
    <w:pPr>
      <w:tabs>
        <w:tab w:val="center" w:pos="4819"/>
        <w:tab w:val="right" w:pos="9638"/>
      </w:tabs>
    </w:pPr>
  </w:style>
  <w:style w:type="character" w:customStyle="1" w:styleId="IntestazioneCarattere">
    <w:name w:val="Intestazione Carattere"/>
    <w:basedOn w:val="Carpredefinitoparagrafo"/>
    <w:link w:val="Intestazione"/>
    <w:uiPriority w:val="99"/>
    <w:rsid w:val="003E70C2"/>
  </w:style>
  <w:style w:type="paragraph" w:styleId="Pidipagina">
    <w:name w:val="footer"/>
    <w:basedOn w:val="Normale"/>
    <w:link w:val="PidipaginaCarattere"/>
    <w:uiPriority w:val="99"/>
    <w:rsid w:val="003E70C2"/>
    <w:pPr>
      <w:tabs>
        <w:tab w:val="center" w:pos="4819"/>
        <w:tab w:val="right" w:pos="9638"/>
      </w:tabs>
    </w:pPr>
  </w:style>
  <w:style w:type="character" w:customStyle="1" w:styleId="PidipaginaCarattere">
    <w:name w:val="Piè di pagina Carattere"/>
    <w:basedOn w:val="Carpredefinitoparagrafo"/>
    <w:link w:val="Pidipagina"/>
    <w:uiPriority w:val="99"/>
    <w:rsid w:val="003E70C2"/>
  </w:style>
  <w:style w:type="paragraph" w:styleId="Nessunaspaziatura">
    <w:name w:val="No Spacing"/>
    <w:link w:val="NessunaspaziaturaCarattere"/>
    <w:uiPriority w:val="1"/>
    <w:qFormat/>
    <w:rsid w:val="003E70C2"/>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1"/>
    <w:rsid w:val="003E70C2"/>
    <w:rPr>
      <w:rFonts w:ascii="Calibri" w:hAnsi="Calibri"/>
      <w:sz w:val="22"/>
      <w:szCs w:val="22"/>
      <w:lang w:val="it-IT" w:eastAsia="en-US" w:bidi="ar-SA"/>
    </w:rPr>
  </w:style>
  <w:style w:type="character" w:customStyle="1" w:styleId="CorpotestoCarattere">
    <w:name w:val="Corpo testo Carattere"/>
    <w:basedOn w:val="Carpredefinitoparagrafo"/>
    <w:link w:val="Corpotesto"/>
    <w:rsid w:val="00B7642A"/>
    <w:rPr>
      <w:sz w:val="24"/>
    </w:rPr>
  </w:style>
  <w:style w:type="paragraph" w:styleId="Paragrafoelenco">
    <w:name w:val="List Paragraph"/>
    <w:basedOn w:val="Normale"/>
    <w:link w:val="ParagrafoelencoCarattere"/>
    <w:uiPriority w:val="34"/>
    <w:qFormat/>
    <w:rsid w:val="003F5875"/>
    <w:pPr>
      <w:ind w:left="720"/>
      <w:contextualSpacing/>
    </w:pPr>
  </w:style>
  <w:style w:type="character" w:customStyle="1" w:styleId="ParagrafoelencoCarattere">
    <w:name w:val="Paragrafo elenco Carattere"/>
    <w:link w:val="Paragrafoelenco"/>
    <w:uiPriority w:val="34"/>
    <w:locked/>
    <w:rsid w:val="00B22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97891">
      <w:bodyDiv w:val="1"/>
      <w:marLeft w:val="0"/>
      <w:marRight w:val="0"/>
      <w:marTop w:val="0"/>
      <w:marBottom w:val="0"/>
      <w:divBdr>
        <w:top w:val="none" w:sz="0" w:space="0" w:color="auto"/>
        <w:left w:val="none" w:sz="0" w:space="0" w:color="auto"/>
        <w:bottom w:val="none" w:sz="0" w:space="0" w:color="auto"/>
        <w:right w:val="none" w:sz="0" w:space="0" w:color="auto"/>
      </w:divBdr>
    </w:div>
    <w:div w:id="354238734">
      <w:bodyDiv w:val="1"/>
      <w:marLeft w:val="0"/>
      <w:marRight w:val="0"/>
      <w:marTop w:val="0"/>
      <w:marBottom w:val="0"/>
      <w:divBdr>
        <w:top w:val="none" w:sz="0" w:space="0" w:color="auto"/>
        <w:left w:val="none" w:sz="0" w:space="0" w:color="auto"/>
        <w:bottom w:val="none" w:sz="0" w:space="0" w:color="auto"/>
        <w:right w:val="none" w:sz="0" w:space="0" w:color="auto"/>
      </w:divBdr>
    </w:div>
    <w:div w:id="831406974">
      <w:bodyDiv w:val="1"/>
      <w:marLeft w:val="0"/>
      <w:marRight w:val="0"/>
      <w:marTop w:val="0"/>
      <w:marBottom w:val="0"/>
      <w:divBdr>
        <w:top w:val="none" w:sz="0" w:space="0" w:color="auto"/>
        <w:left w:val="none" w:sz="0" w:space="0" w:color="auto"/>
        <w:bottom w:val="none" w:sz="0" w:space="0" w:color="auto"/>
        <w:right w:val="none" w:sz="0" w:space="0" w:color="auto"/>
      </w:divBdr>
    </w:div>
    <w:div w:id="1069881103">
      <w:bodyDiv w:val="1"/>
      <w:marLeft w:val="0"/>
      <w:marRight w:val="0"/>
      <w:marTop w:val="0"/>
      <w:marBottom w:val="0"/>
      <w:divBdr>
        <w:top w:val="none" w:sz="0" w:space="0" w:color="auto"/>
        <w:left w:val="none" w:sz="0" w:space="0" w:color="auto"/>
        <w:bottom w:val="none" w:sz="0" w:space="0" w:color="auto"/>
        <w:right w:val="none" w:sz="0" w:space="0" w:color="auto"/>
      </w:divBdr>
    </w:div>
    <w:div w:id="1469936724">
      <w:bodyDiv w:val="1"/>
      <w:marLeft w:val="0"/>
      <w:marRight w:val="0"/>
      <w:marTop w:val="0"/>
      <w:marBottom w:val="0"/>
      <w:divBdr>
        <w:top w:val="none" w:sz="0" w:space="0" w:color="auto"/>
        <w:left w:val="none" w:sz="0" w:space="0" w:color="auto"/>
        <w:bottom w:val="none" w:sz="0" w:space="0" w:color="auto"/>
        <w:right w:val="none" w:sz="0" w:space="0" w:color="auto"/>
      </w:divBdr>
    </w:div>
    <w:div w:id="174071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B7901-B123-4C11-B633-735EB35E2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1000</Words>
  <Characters>5702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DICHIARAZIONE DITTA  BENEFICIARIA</vt:lpstr>
    </vt:vector>
  </TitlesOfParts>
  <Company/>
  <LinksUpToDate>false</LinksUpToDate>
  <CharactersWithSpaces>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DITTA  BENEFICIARIA</dc:title>
  <dc:creator>rpbari</dc:creator>
  <cp:lastModifiedBy>User</cp:lastModifiedBy>
  <cp:revision>2</cp:revision>
  <cp:lastPrinted>2010-07-02T10:44:00Z</cp:lastPrinted>
  <dcterms:created xsi:type="dcterms:W3CDTF">2019-01-11T10:57:00Z</dcterms:created>
  <dcterms:modified xsi:type="dcterms:W3CDTF">2019-01-11T10:57:00Z</dcterms:modified>
</cp:coreProperties>
</file>